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495"/>
        <w:gridCol w:w="4939"/>
        <w:gridCol w:w="5180"/>
      </w:tblGrid>
      <w:tr w:rsidR="00A464FB" w:rsidTr="00D43FB4">
        <w:tc>
          <w:tcPr>
            <w:tcW w:w="5495" w:type="dxa"/>
          </w:tcPr>
          <w:p w:rsidR="00A464FB" w:rsidRDefault="00CA08A4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Правила поведения с д</w:t>
            </w:r>
            <w:r w:rsidR="00D561C2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етьми с РАС</w:t>
            </w:r>
            <w:r w:rsidR="005918BB" w:rsidRPr="005918B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:</w:t>
            </w:r>
          </w:p>
          <w:p w:rsidR="00D561C2" w:rsidRPr="00D561C2" w:rsidRDefault="00D561C2" w:rsidP="00D561C2">
            <w:pPr>
              <w:pStyle w:val="a8"/>
              <w:numPr>
                <w:ilvl w:val="0"/>
                <w:numId w:val="13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Разговаривайте спокойно, размеренным тоном.</w:t>
            </w:r>
          </w:p>
          <w:p w:rsidR="00A464FB" w:rsidRPr="00D561C2" w:rsidRDefault="00D561C2" w:rsidP="00D561C2">
            <w:pPr>
              <w:pStyle w:val="a8"/>
              <w:numPr>
                <w:ilvl w:val="0"/>
                <w:numId w:val="14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Избегайте громких звуков. </w:t>
            </w:r>
          </w:p>
          <w:p w:rsidR="00CA08A4" w:rsidRPr="00D561C2" w:rsidRDefault="00D561C2" w:rsidP="00D561C2">
            <w:pPr>
              <w:pStyle w:val="a8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Не ссорьтесь в присутствии ребенка с РАС.</w:t>
            </w:r>
          </w:p>
          <w:p w:rsidR="00D561C2" w:rsidRPr="00D561C2" w:rsidRDefault="00D561C2" w:rsidP="00D561C2">
            <w:pPr>
              <w:pStyle w:val="a8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Обращайте внимание на музыкальный фон в играх, мультфильмах, аудиокнигах. Исключите быструю, ритмичную музыку любых направлений.</w:t>
            </w:r>
          </w:p>
          <w:p w:rsidR="00CA08A4" w:rsidRPr="00D561C2" w:rsidRDefault="00D561C2" w:rsidP="00D561C2">
            <w:pPr>
              <w:pStyle w:val="a8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Обращайтесь по имени, чтобы показать, кому предназначена ваша речь.</w:t>
            </w:r>
          </w:p>
          <w:p w:rsidR="00D561C2" w:rsidRPr="00D561C2" w:rsidRDefault="00D561C2" w:rsidP="00D561C2">
            <w:pPr>
              <w:pStyle w:val="a8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Любые изменения в распорядке или окружающем мире вводите постепенно, так как такие люди плохо переносят перемены в окружающем мире. </w:t>
            </w:r>
          </w:p>
          <w:p w:rsidR="00D561C2" w:rsidRPr="00D561C2" w:rsidRDefault="00D561C2" w:rsidP="00D561C2">
            <w:pPr>
              <w:pStyle w:val="a8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1C2">
              <w:rPr>
                <w:rFonts w:ascii="Times New Roman" w:hAnsi="Times New Roman" w:cs="Times New Roman"/>
                <w:sz w:val="28"/>
                <w:szCs w:val="28"/>
              </w:rPr>
              <w:t>Разработайте строгий распорядок дня, введите правила и ограничения. Сами соблюдайте их всегда и избегайте изменений.</w:t>
            </w:r>
          </w:p>
          <w:p w:rsidR="00CA08A4" w:rsidRPr="00D561C2" w:rsidRDefault="00CA0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8A4" w:rsidRDefault="00CA08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08A4" w:rsidRDefault="00D43FB4" w:rsidP="00D43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7845" cy="1879627"/>
                  <wp:effectExtent l="0" t="0" r="1905" b="6350"/>
                  <wp:docPr id="9" name="Рисунок 9" descr="https://medaboutme.ru/upload/iblock/947/shutterstock_10070444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aboutme.ru/upload/iblock/947/shutterstock_10070444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977" cy="1879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CA08A4" w:rsidRDefault="00CA08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4FB" w:rsidRDefault="00A464FB" w:rsidP="001F3844">
            <w:pPr>
              <w:jc w:val="both"/>
              <w:rPr>
                <w:rFonts w:ascii="Times New Roman" w:hAnsi="Times New Roman" w:cs="Times New Roman"/>
                <w:color w:val="181D21"/>
                <w:sz w:val="28"/>
                <w:szCs w:val="28"/>
                <w:shd w:val="clear" w:color="auto" w:fill="FFFFFF"/>
              </w:rPr>
            </w:pPr>
            <w:r w:rsidRPr="000D6E00">
              <w:rPr>
                <w:rStyle w:val="a6"/>
                <w:rFonts w:ascii="Times New Roman" w:hAnsi="Times New Roman" w:cs="Times New Roman"/>
                <w:bCs w:val="0"/>
                <w:color w:val="244061" w:themeColor="accent1" w:themeShade="80"/>
                <w:sz w:val="32"/>
                <w:szCs w:val="32"/>
                <w:shd w:val="clear" w:color="auto" w:fill="FFFFFF"/>
              </w:rPr>
              <w:lastRenderedPageBreak/>
              <w:t>Аутизм</w:t>
            </w:r>
            <w:r w:rsidRPr="00D561C2">
              <w:rPr>
                <w:rFonts w:ascii="Times New Roman" w:hAnsi="Times New Roman" w:cs="Times New Roman"/>
                <w:color w:val="244061" w:themeColor="accent1" w:themeShade="80"/>
                <w:sz w:val="28"/>
                <w:szCs w:val="28"/>
                <w:shd w:val="clear" w:color="auto" w:fill="FFFFFF"/>
              </w:rPr>
              <w:t xml:space="preserve"> (расстройство аутистического спектра, РАС) </w:t>
            </w:r>
            <w:r w:rsidRPr="001F3844">
              <w:rPr>
                <w:rFonts w:ascii="Times New Roman" w:hAnsi="Times New Roman" w:cs="Times New Roman"/>
                <w:color w:val="181D21"/>
                <w:sz w:val="28"/>
                <w:szCs w:val="28"/>
                <w:shd w:val="clear" w:color="auto" w:fill="FFFFFF"/>
              </w:rPr>
              <w:t>— это неврологическое нарушение развития с разнообразными симптомами.</w:t>
            </w:r>
            <w:r w:rsidR="001F3844">
              <w:rPr>
                <w:rFonts w:ascii="Times New Roman" w:hAnsi="Times New Roman" w:cs="Times New Roman"/>
                <w:color w:val="181D21"/>
                <w:sz w:val="28"/>
                <w:szCs w:val="28"/>
                <w:shd w:val="clear" w:color="auto" w:fill="FFFFFF"/>
              </w:rPr>
              <w:t xml:space="preserve"> Я</w:t>
            </w:r>
            <w:r w:rsidR="001F3844" w:rsidRPr="001F3844">
              <w:rPr>
                <w:rFonts w:ascii="Times New Roman" w:hAnsi="Times New Roman" w:cs="Times New Roman"/>
                <w:color w:val="181D21"/>
                <w:sz w:val="28"/>
                <w:szCs w:val="28"/>
                <w:shd w:val="clear" w:color="auto" w:fill="FFFFFF"/>
              </w:rPr>
              <w:t>дром симптоматики является нарушение социального взаимодействия.</w:t>
            </w:r>
          </w:p>
          <w:p w:rsidR="001F3844" w:rsidRDefault="001F3844" w:rsidP="001F3844">
            <w:pPr>
              <w:jc w:val="both"/>
              <w:rPr>
                <w:rFonts w:ascii="Times New Roman" w:hAnsi="Times New Roman" w:cs="Times New Roman"/>
                <w:color w:val="181D21"/>
                <w:sz w:val="28"/>
                <w:szCs w:val="28"/>
                <w:shd w:val="clear" w:color="auto" w:fill="FFFFFF"/>
              </w:rPr>
            </w:pPr>
          </w:p>
          <w:p w:rsidR="001F3844" w:rsidRPr="00640B85" w:rsidRDefault="001F3844" w:rsidP="001F3844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40B85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Признаки раннего детского аутизма</w:t>
            </w:r>
          </w:p>
          <w:p w:rsidR="00640B85" w:rsidRPr="00640B85" w:rsidRDefault="00640B85" w:rsidP="001F3844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  <w:p w:rsidR="001F3844" w:rsidRPr="00CA08A4" w:rsidRDefault="001F3844" w:rsidP="00640B85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CA08A4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Социальные проблемы: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Избегание зрительного контакта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Негативная реакция на прикосновения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  <w:t> </w:t>
            </w: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Предпочтение одиночества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Не проявляет интереса к окружающим людям и предметам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Не копирует поведение взрослого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Боязнь интенсивных раздражителей</w:t>
            </w:r>
          </w:p>
          <w:p w:rsidR="001F3844" w:rsidRPr="001F3844" w:rsidRDefault="001F3844" w:rsidP="005918BB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1E2022"/>
                <w:sz w:val="28"/>
                <w:szCs w:val="28"/>
                <w:lang w:eastAsia="ru-RU"/>
              </w:rPr>
            </w:pPr>
            <w:r w:rsidRPr="001F3844">
              <w:rPr>
                <w:rFonts w:ascii="Times New Roman" w:eastAsia="Times New Roman" w:hAnsi="Times New Roman" w:cs="Times New Roman"/>
                <w:iCs/>
                <w:color w:val="1E2022"/>
                <w:sz w:val="28"/>
                <w:szCs w:val="28"/>
                <w:lang w:eastAsia="ru-RU"/>
              </w:rPr>
              <w:t>Используют для игр необычный материал</w:t>
            </w:r>
          </w:p>
          <w:p w:rsidR="00640B85" w:rsidRPr="00C055CC" w:rsidRDefault="001F3844" w:rsidP="00D43FB4">
            <w:pPr>
              <w:shd w:val="clear" w:color="auto" w:fill="FFFFFF"/>
              <w:spacing w:before="100" w:beforeAutospacing="1" w:after="100" w:afterAutospacing="1"/>
              <w:ind w:left="360"/>
              <w:rPr>
                <w:rFonts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71192" cy="2084992"/>
                  <wp:effectExtent l="0" t="0" r="0" b="0"/>
                  <wp:docPr id="2" name="Рисунок 2" descr="https://st03.kakprosto.ru/images/article/2019/2/28/343922_5c77bdc1cd04f5c77bdc1cd08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03.kakprosto.ru/images/article/2019/2/28/343922_5c77bdc1cd04f5c77bdc1cd08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570" cy="2095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9" w:type="dxa"/>
          </w:tcPr>
          <w:p w:rsidR="001F3844" w:rsidRPr="00C055CC" w:rsidRDefault="00C055CC" w:rsidP="00C055CC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C055CC">
              <w:rPr>
                <w:rFonts w:ascii="Times New Roman" w:hAnsi="Times New Roman" w:cs="Times New Roman"/>
                <w:b/>
                <w:bCs/>
                <w:i/>
                <w:color w:val="FF0000"/>
                <w:sz w:val="32"/>
                <w:szCs w:val="32"/>
              </w:rPr>
              <w:lastRenderedPageBreak/>
              <w:t xml:space="preserve">Известные </w:t>
            </w:r>
            <w:proofErr w:type="spellStart"/>
            <w:r w:rsidRPr="00C055CC">
              <w:rPr>
                <w:rFonts w:ascii="Times New Roman" w:hAnsi="Times New Roman" w:cs="Times New Roman"/>
                <w:b/>
                <w:bCs/>
                <w:i/>
                <w:color w:val="FF0000"/>
                <w:sz w:val="32"/>
                <w:szCs w:val="32"/>
              </w:rPr>
              <w:t>аутисты</w:t>
            </w:r>
            <w:proofErr w:type="spellEnd"/>
          </w:p>
          <w:p w:rsidR="00C055CC" w:rsidRPr="000D6E00" w:rsidRDefault="00C055CC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:rsidR="00C055CC" w:rsidRPr="000D6E00" w:rsidRDefault="000D6E00" w:rsidP="00C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Вольфганг Амадей Мо</w:t>
            </w:r>
            <w:r w:rsidR="00C055CC"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царт</w:t>
            </w:r>
            <w:r w:rsidR="00C055CC" w:rsidRPr="000D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(1756—1791)</w:t>
            </w:r>
          </w:p>
          <w:p w:rsidR="00C055CC" w:rsidRPr="000D6E00" w:rsidRDefault="00C055CC" w:rsidP="00C0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sz w:val="24"/>
                <w:szCs w:val="24"/>
              </w:rPr>
              <w:t xml:space="preserve">Австрийский композитор, капельмейстер, скрипач-виртуоз, </w:t>
            </w:r>
            <w:proofErr w:type="spellStart"/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клавесинист</w:t>
            </w:r>
            <w:proofErr w:type="spellEnd"/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, органист.</w:t>
            </w:r>
          </w:p>
          <w:p w:rsidR="00C055CC" w:rsidRPr="000D6E00" w:rsidRDefault="00C05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Мария Кюри</w:t>
            </w:r>
            <w:r w:rsidRPr="000D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(1867 - 1934)</w:t>
            </w: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Польско-французский учёный-экспериментатор (физик, химик), педагог, общественный деятель.</w:t>
            </w: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E00" w:rsidRPr="000D6E00" w:rsidRDefault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Джейн </w:t>
            </w:r>
            <w:proofErr w:type="spellStart"/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Остин</w:t>
            </w:r>
            <w:proofErr w:type="spellEnd"/>
            <w:r w:rsidRPr="000D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(1775 — 1817)</w:t>
            </w:r>
            <w:r w:rsidRPr="000D6E00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Английская писательница, провозвестница реализма в британской литературе, сатирик, писала так называемые романы нравов. </w:t>
            </w:r>
          </w:p>
          <w:p w:rsidR="001F3844" w:rsidRPr="000D6E00" w:rsidRDefault="001F38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Винсент </w:t>
            </w:r>
            <w:proofErr w:type="spellStart"/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Виллем</w:t>
            </w:r>
            <w:proofErr w:type="spellEnd"/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Ван </w:t>
            </w:r>
            <w:proofErr w:type="spellStart"/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Гог</w:t>
            </w:r>
            <w:proofErr w:type="spellEnd"/>
            <w:r w:rsidRPr="000D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(1853 - 1890)</w:t>
            </w: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Всемирно известный нидерландский художник-постимпрессионист.</w:t>
            </w: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844" w:rsidRPr="000D6E00" w:rsidRDefault="000D6E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Альберт Эйнштейн</w:t>
            </w:r>
            <w:r w:rsidRPr="000D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(1879 - 1955)</w:t>
            </w:r>
            <w:r w:rsidRPr="000D6E00">
              <w:rPr>
                <w:rFonts w:ascii="Times New Roman" w:hAnsi="Times New Roman" w:cs="Times New Roman"/>
                <w:bCs/>
                <w:sz w:val="24"/>
                <w:szCs w:val="24"/>
              </w:rPr>
              <w:t>Физик-теоретик, один из основателей современной теоретической физики, лауреат Нобелевской премии по физике 1921 года, общественный деятель-гуманист.</w:t>
            </w:r>
          </w:p>
          <w:p w:rsidR="000D6E00" w:rsidRPr="000D6E00" w:rsidRDefault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Билл Гейтс</w:t>
            </w:r>
            <w:r w:rsidRPr="000D6E00">
              <w:rPr>
                <w:rFonts w:ascii="Times New Roman" w:hAnsi="Times New Roman" w:cs="Times New Roman"/>
                <w:sz w:val="24"/>
                <w:szCs w:val="24"/>
              </w:rPr>
              <w:t xml:space="preserve">Американский предприниматель и общественный деятель, один из создателей и крупнейший акционер компании </w:t>
            </w:r>
            <w:proofErr w:type="spellStart"/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3844" w:rsidRPr="000D6E00" w:rsidRDefault="001F38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Григорий Яковлевич Перельман</w:t>
            </w:r>
            <w:r w:rsidRPr="000D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(р. 13 июня 1966, Ленинград, СССР)</w:t>
            </w:r>
          </w:p>
          <w:p w:rsidR="000D6E00" w:rsidRPr="000D6E00" w:rsidRDefault="000D6E00" w:rsidP="000D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E00">
              <w:rPr>
                <w:rFonts w:ascii="Times New Roman" w:hAnsi="Times New Roman" w:cs="Times New Roman"/>
                <w:sz w:val="24"/>
                <w:szCs w:val="24"/>
              </w:rPr>
              <w:t>Выдающийся российский математик, первым доказавший гипотезу Пуанкаре.</w:t>
            </w:r>
          </w:p>
          <w:p w:rsidR="001F3844" w:rsidRDefault="001F3844"/>
          <w:p w:rsidR="001F3844" w:rsidRDefault="001F3844"/>
          <w:p w:rsidR="00263C6C" w:rsidRDefault="00263C6C"/>
          <w:p w:rsidR="001F3844" w:rsidRPr="00CA08A4" w:rsidRDefault="001F3844" w:rsidP="001F3844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CA08A4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lastRenderedPageBreak/>
              <w:t>Трудности общения:</w:t>
            </w:r>
          </w:p>
          <w:p w:rsidR="00640B85" w:rsidRPr="00640B85" w:rsidRDefault="00640B85" w:rsidP="005918BB">
            <w:pPr>
              <w:numPr>
                <w:ilvl w:val="0"/>
                <w:numId w:val="6"/>
              </w:numPr>
              <w:tabs>
                <w:tab w:val="clear" w:pos="720"/>
                <w:tab w:val="num" w:pos="175"/>
              </w:tabs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Замедленное развитие речи или регресс ключевых навыков.</w:t>
            </w:r>
          </w:p>
          <w:p w:rsidR="00640B85" w:rsidRPr="00640B85" w:rsidRDefault="00640B85" w:rsidP="005918BB">
            <w:pPr>
              <w:numPr>
                <w:ilvl w:val="0"/>
                <w:numId w:val="7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Запаздывание «возраста вопросов»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Отсутствие ответной улыбки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Отсутствие языка мимики и жестов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Отсутствие возможности диалога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Нет адекватной реакции на просьбы</w:t>
            </w:r>
          </w:p>
          <w:p w:rsidR="00640B85" w:rsidRPr="00640B85" w:rsidRDefault="00640B85" w:rsidP="005918BB">
            <w:pPr>
              <w:numPr>
                <w:ilvl w:val="0"/>
                <w:numId w:val="9"/>
              </w:numPr>
              <w:tabs>
                <w:tab w:val="clear" w:pos="720"/>
                <w:tab w:val="num" w:pos="175"/>
              </w:tabs>
              <w:ind w:left="175"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Нет желания участвовать в коллективных играх</w:t>
            </w:r>
          </w:p>
          <w:p w:rsidR="00640B85" w:rsidRDefault="00640B85" w:rsidP="005918BB">
            <w:pPr>
              <w:jc w:val="both"/>
              <w:rPr>
                <w:i/>
                <w:iCs/>
              </w:rPr>
            </w:pPr>
          </w:p>
          <w:p w:rsidR="00640B85" w:rsidRDefault="00640B85" w:rsidP="00640B85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45837" cy="181946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258" cy="18203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40B85" w:rsidRDefault="00640B85" w:rsidP="00640B85">
            <w:pPr>
              <w:jc w:val="both"/>
            </w:pPr>
          </w:p>
          <w:p w:rsidR="00640B85" w:rsidRDefault="00640B85" w:rsidP="00640B85">
            <w:pPr>
              <w:jc w:val="both"/>
            </w:pPr>
          </w:p>
          <w:p w:rsidR="00640B85" w:rsidRPr="00CA08A4" w:rsidRDefault="00640B85" w:rsidP="00640B85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CA08A4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Стереотипное поведение: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Повтор одних и тех же движений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left="34"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Невозможность отвлечения от однообразных, повторяющихся действий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left="34"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Сложность адаптации к новым условиям и окружению</w:t>
            </w:r>
          </w:p>
          <w:p w:rsidR="00640B85" w:rsidRPr="00640B85" w:rsidRDefault="00640B85" w:rsidP="005918BB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left="34"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40B85">
              <w:rPr>
                <w:rFonts w:ascii="Times New Roman" w:hAnsi="Times New Roman" w:cs="Times New Roman"/>
                <w:iCs/>
                <w:sz w:val="28"/>
                <w:szCs w:val="28"/>
              </w:rPr>
              <w:t>Жёсткая привязанность к распорядку дня</w:t>
            </w:r>
          </w:p>
          <w:p w:rsidR="001F3844" w:rsidRPr="00263C6C" w:rsidRDefault="00640B85" w:rsidP="00263C6C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ind w:hanging="68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FB4">
              <w:rPr>
                <w:rFonts w:ascii="Times New Roman" w:hAnsi="Times New Roman" w:cs="Times New Roman"/>
                <w:iCs/>
                <w:sz w:val="28"/>
                <w:szCs w:val="28"/>
              </w:rPr>
              <w:t>Избирательность в еде</w:t>
            </w:r>
          </w:p>
        </w:tc>
        <w:tc>
          <w:tcPr>
            <w:tcW w:w="5180" w:type="dxa"/>
          </w:tcPr>
          <w:p w:rsidR="00A464FB" w:rsidRDefault="00A464FB"/>
          <w:p w:rsidR="00A464FB" w:rsidRPr="00C055CC" w:rsidRDefault="00A464FB" w:rsidP="00A464FB">
            <w:pPr>
              <w:jc w:val="center"/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8"/>
                <w:szCs w:val="28"/>
              </w:rPr>
            </w:pPr>
          </w:p>
          <w:p w:rsidR="00A464FB" w:rsidRPr="00C055CC" w:rsidRDefault="00A464FB">
            <w:pPr>
              <w:rPr>
                <w:b/>
                <w:color w:val="365F91" w:themeColor="accent1" w:themeShade="BF"/>
                <w:sz w:val="28"/>
                <w:szCs w:val="28"/>
              </w:rPr>
            </w:pPr>
          </w:p>
          <w:p w:rsidR="00A464FB" w:rsidRPr="00A464FB" w:rsidRDefault="00A464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64FB" w:rsidRPr="00C055CC" w:rsidRDefault="00C055CC" w:rsidP="00C055CC">
            <w:pPr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32"/>
                <w:szCs w:val="32"/>
              </w:rPr>
            </w:pPr>
            <w:r w:rsidRPr="00C055CC">
              <w:rPr>
                <w:rFonts w:ascii="Times New Roman" w:hAnsi="Times New Roman" w:cs="Times New Roman"/>
                <w:b/>
                <w:i/>
                <w:color w:val="00B050"/>
                <w:sz w:val="32"/>
                <w:szCs w:val="32"/>
              </w:rPr>
              <w:t>«ЧТО НАДО ЗНАТЬ ПРО АУТИЗМ»</w:t>
            </w:r>
          </w:p>
          <w:p w:rsidR="00A464FB" w:rsidRPr="00C055CC" w:rsidRDefault="00A464FB" w:rsidP="00C055CC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  <w:p w:rsidR="00A464FB" w:rsidRDefault="00A464FB"/>
          <w:p w:rsidR="00A464FB" w:rsidRDefault="00A464FB"/>
          <w:p w:rsidR="00A464FB" w:rsidRDefault="00A464FB"/>
          <w:p w:rsidR="00A464FB" w:rsidRDefault="00A464FB" w:rsidP="00A464F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32449" cy="2397966"/>
                  <wp:effectExtent l="0" t="0" r="0" b="2540"/>
                  <wp:docPr id="1" name="Рисунок 1" descr="https://r1.nubex.ru/s11034-d3a/f1195_72/1591382316_761832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1.nubex.ru/s11034-d3a/f1195_72/1591382316_761832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027" cy="2398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64FB" w:rsidRDefault="00A464FB" w:rsidP="00A464FB">
            <w:pPr>
              <w:jc w:val="center"/>
            </w:pPr>
          </w:p>
          <w:p w:rsidR="00A464FB" w:rsidRDefault="00A464FB" w:rsidP="00A464FB">
            <w:pPr>
              <w:jc w:val="center"/>
            </w:pPr>
          </w:p>
          <w:p w:rsidR="00A464FB" w:rsidRDefault="00A464FB" w:rsidP="00A464FB">
            <w:pPr>
              <w:jc w:val="center"/>
            </w:pPr>
          </w:p>
          <w:p w:rsidR="00A464FB" w:rsidRDefault="00A464FB" w:rsidP="00A464FB">
            <w:pPr>
              <w:jc w:val="center"/>
            </w:pPr>
          </w:p>
          <w:p w:rsidR="00A464FB" w:rsidRDefault="00A464FB" w:rsidP="00A464FB">
            <w:pPr>
              <w:jc w:val="center"/>
            </w:pPr>
          </w:p>
          <w:p w:rsidR="00A464FB" w:rsidRDefault="00A464FB" w:rsidP="00A464FB">
            <w:pPr>
              <w:jc w:val="center"/>
            </w:pPr>
          </w:p>
          <w:p w:rsidR="00A464FB" w:rsidRDefault="00A464FB" w:rsidP="00A464FB">
            <w:pPr>
              <w:jc w:val="center"/>
            </w:pPr>
          </w:p>
          <w:p w:rsidR="00900A89" w:rsidRDefault="00900A89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</w:p>
          <w:p w:rsidR="00263C6C" w:rsidRDefault="00263C6C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</w:p>
          <w:p w:rsidR="00263C6C" w:rsidRDefault="00263C6C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</w:p>
          <w:p w:rsidR="00263C6C" w:rsidRDefault="00263C6C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</w:p>
          <w:p w:rsidR="005918BB" w:rsidRPr="005918BB" w:rsidRDefault="005918BB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5918B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lastRenderedPageBreak/>
              <w:t>Причины развития аутизма</w:t>
            </w:r>
          </w:p>
          <w:p w:rsidR="005918BB" w:rsidRDefault="005918BB" w:rsidP="00591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8BB">
              <w:rPr>
                <w:rFonts w:ascii="Times New Roman" w:hAnsi="Times New Roman" w:cs="Times New Roman"/>
                <w:sz w:val="28"/>
                <w:szCs w:val="28"/>
              </w:rPr>
              <w:t>В настоящее время причины возникновения аутизма окончательно не выяснены</w:t>
            </w:r>
            <w:r w:rsidR="00C055C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055CC" w:rsidRPr="00C055CC">
              <w:rPr>
                <w:rFonts w:ascii="Times New Roman" w:hAnsi="Times New Roman" w:cs="Times New Roman"/>
                <w:iCs/>
                <w:sz w:val="28"/>
                <w:szCs w:val="28"/>
              </w:rPr>
              <w:t>Теорий по этому поводу существует много, однако ни одна из них так и не нашла подтверждения клинически</w:t>
            </w:r>
            <w:r w:rsidR="00C055CC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="00C055CC" w:rsidRPr="00C055C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Большинство ученых считает, что детский аутизм – наследственное заболевание. Однако </w:t>
            </w:r>
            <w:proofErr w:type="spellStart"/>
            <w:r w:rsidR="00C055CC" w:rsidRPr="00C055CC">
              <w:rPr>
                <w:rFonts w:ascii="Times New Roman" w:hAnsi="Times New Roman" w:cs="Times New Roman"/>
                <w:iCs/>
                <w:sz w:val="28"/>
                <w:szCs w:val="28"/>
              </w:rPr>
              <w:t>дети-аутисты</w:t>
            </w:r>
            <w:proofErr w:type="spellEnd"/>
            <w:r w:rsidR="00C055CC" w:rsidRPr="00C055C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рождаются в абсолютно благополучных семьях.</w:t>
            </w:r>
          </w:p>
          <w:p w:rsidR="005918BB" w:rsidRPr="000D6E00" w:rsidRDefault="005918BB" w:rsidP="005918BB">
            <w:pPr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32"/>
                <w:szCs w:val="32"/>
              </w:rPr>
            </w:pPr>
            <w:r w:rsidRPr="000D6E00">
              <w:rPr>
                <w:rFonts w:ascii="Times New Roman" w:hAnsi="Times New Roman" w:cs="Times New Roman"/>
                <w:b/>
                <w:i/>
                <w:color w:val="00B050"/>
                <w:sz w:val="32"/>
                <w:szCs w:val="32"/>
              </w:rPr>
              <w:t>Лечение и прогноз при аутизме</w:t>
            </w:r>
          </w:p>
          <w:p w:rsidR="005918BB" w:rsidRDefault="005918BB" w:rsidP="00591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8BB">
              <w:rPr>
                <w:rFonts w:ascii="Times New Roman" w:hAnsi="Times New Roman" w:cs="Times New Roman"/>
                <w:sz w:val="28"/>
                <w:szCs w:val="28"/>
              </w:rPr>
              <w:t>Аутизм — это расстройство, которое не поддаётся полному излечению, однако при своевременно начатой комплексной терапии удаётся снизить выраженность его симптомов.</w:t>
            </w:r>
          </w:p>
          <w:p w:rsidR="005918BB" w:rsidRDefault="005918BB" w:rsidP="00591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8BB">
              <w:rPr>
                <w:rFonts w:ascii="Times New Roman" w:hAnsi="Times New Roman" w:cs="Times New Roman"/>
                <w:sz w:val="28"/>
                <w:szCs w:val="28"/>
              </w:rPr>
              <w:t>Особое внимание при терапии уделяется коррекционно-развивающим занятиям с логопедом, педагогом-дефектологом и психологом.</w:t>
            </w:r>
          </w:p>
          <w:p w:rsidR="00C055CC" w:rsidRDefault="00C055CC" w:rsidP="00591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1C2" w:rsidRPr="005918BB" w:rsidRDefault="00C055CC" w:rsidP="00C05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49893" cy="1699057"/>
                  <wp:effectExtent l="0" t="0" r="0" b="0"/>
                  <wp:docPr id="7" name="Рисунок 7" descr="https://newneuro.ru/wp-content/uploads/2020/07/autisty-legko-otkazyvajutsja-ot-kontak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ewneuro.ru/wp-content/uploads/2020/07/autisty-legko-otkazyvajutsja-ot-kontak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47" cy="1702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445151" w:rsidRDefault="00445151" w:rsidP="00263C6C"/>
    <w:sectPr w:rsidR="00445151" w:rsidSect="00A464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426C"/>
    <w:multiLevelType w:val="multilevel"/>
    <w:tmpl w:val="CC46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551A5"/>
    <w:multiLevelType w:val="multilevel"/>
    <w:tmpl w:val="F802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A71C95"/>
    <w:multiLevelType w:val="multilevel"/>
    <w:tmpl w:val="48B2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D4109"/>
    <w:multiLevelType w:val="multilevel"/>
    <w:tmpl w:val="7590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57869"/>
    <w:multiLevelType w:val="multilevel"/>
    <w:tmpl w:val="292E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C81BFD"/>
    <w:multiLevelType w:val="hybridMultilevel"/>
    <w:tmpl w:val="E8A46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D90951"/>
    <w:multiLevelType w:val="multilevel"/>
    <w:tmpl w:val="1FDC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0F4165"/>
    <w:multiLevelType w:val="hybridMultilevel"/>
    <w:tmpl w:val="14624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E37E98"/>
    <w:multiLevelType w:val="multilevel"/>
    <w:tmpl w:val="B206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8F4FCE"/>
    <w:multiLevelType w:val="multilevel"/>
    <w:tmpl w:val="96F4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A933EE"/>
    <w:multiLevelType w:val="multilevel"/>
    <w:tmpl w:val="C380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47128F"/>
    <w:multiLevelType w:val="multilevel"/>
    <w:tmpl w:val="6D04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D46238"/>
    <w:multiLevelType w:val="multilevel"/>
    <w:tmpl w:val="B656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DC1734"/>
    <w:multiLevelType w:val="multilevel"/>
    <w:tmpl w:val="9DEC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5D6949"/>
    <w:multiLevelType w:val="hybridMultilevel"/>
    <w:tmpl w:val="1BE0B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4"/>
  </w:num>
  <w:num w:numId="5">
    <w:abstractNumId w:val="10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9"/>
  </w:num>
  <w:num w:numId="11">
    <w:abstractNumId w:val="6"/>
  </w:num>
  <w:num w:numId="12">
    <w:abstractNumId w:val="13"/>
  </w:num>
  <w:num w:numId="13">
    <w:abstractNumId w:val="5"/>
  </w:num>
  <w:num w:numId="14">
    <w:abstractNumId w:val="7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A464FB"/>
    <w:rsid w:val="000D6E00"/>
    <w:rsid w:val="001F3844"/>
    <w:rsid w:val="00263C6C"/>
    <w:rsid w:val="00445151"/>
    <w:rsid w:val="005918BB"/>
    <w:rsid w:val="00640B85"/>
    <w:rsid w:val="00900A89"/>
    <w:rsid w:val="009C018F"/>
    <w:rsid w:val="00A464FB"/>
    <w:rsid w:val="00C055CC"/>
    <w:rsid w:val="00CA08A4"/>
    <w:rsid w:val="00D43FB4"/>
    <w:rsid w:val="00D561C2"/>
    <w:rsid w:val="00E50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6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64F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464FB"/>
    <w:rPr>
      <w:b/>
      <w:bCs/>
    </w:rPr>
  </w:style>
  <w:style w:type="character" w:styleId="a7">
    <w:name w:val="Emphasis"/>
    <w:basedOn w:val="a0"/>
    <w:uiPriority w:val="20"/>
    <w:qFormat/>
    <w:rsid w:val="001F3844"/>
    <w:rPr>
      <w:i/>
      <w:iCs/>
    </w:rPr>
  </w:style>
  <w:style w:type="paragraph" w:styleId="a8">
    <w:name w:val="List Paragraph"/>
    <w:basedOn w:val="a"/>
    <w:uiPriority w:val="34"/>
    <w:qFormat/>
    <w:rsid w:val="00D561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6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64F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464FB"/>
    <w:rPr>
      <w:b/>
      <w:bCs/>
    </w:rPr>
  </w:style>
  <w:style w:type="character" w:styleId="a7">
    <w:name w:val="Emphasis"/>
    <w:basedOn w:val="a0"/>
    <w:uiPriority w:val="20"/>
    <w:qFormat/>
    <w:rsid w:val="001F3844"/>
    <w:rPr>
      <w:i/>
      <w:iCs/>
    </w:rPr>
  </w:style>
  <w:style w:type="paragraph" w:styleId="a8">
    <w:name w:val="List Paragraph"/>
    <w:basedOn w:val="a"/>
    <w:uiPriority w:val="34"/>
    <w:qFormat/>
    <w:rsid w:val="00D561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Пользователь</cp:lastModifiedBy>
  <cp:revision>2</cp:revision>
  <dcterms:created xsi:type="dcterms:W3CDTF">2025-04-15T04:30:00Z</dcterms:created>
  <dcterms:modified xsi:type="dcterms:W3CDTF">2025-04-15T04:30:00Z</dcterms:modified>
</cp:coreProperties>
</file>