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42E" w:rsidRPr="004B242E" w:rsidRDefault="00243B00" w:rsidP="00FA3DA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242E">
        <w:rPr>
          <w:rFonts w:ascii="Times New Roman" w:hAnsi="Times New Roman" w:cs="Times New Roman"/>
          <w:b/>
          <w:sz w:val="32"/>
          <w:szCs w:val="32"/>
        </w:rPr>
        <w:t>ЧЕК-ЛИСТ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ШКОЛЫ </w:t>
            </w:r>
          </w:p>
        </w:tc>
        <w:tc>
          <w:tcPr>
            <w:tcW w:w="3191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КГУ «Общеобразовательная школа №1 имени </w:t>
            </w:r>
            <w:proofErr w:type="spellStart"/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Ыбырая</w:t>
            </w:r>
            <w:proofErr w:type="spellEnd"/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Алтынсарина</w:t>
            </w:r>
            <w:proofErr w:type="spellEnd"/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»  города </w:t>
            </w:r>
            <w:proofErr w:type="spellStart"/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Модель тревожной кнопки </w:t>
            </w:r>
          </w:p>
        </w:tc>
        <w:tc>
          <w:tcPr>
            <w:tcW w:w="3191" w:type="dxa"/>
          </w:tcPr>
          <w:p w:rsidR="00243B00" w:rsidRPr="004B242E" w:rsidRDefault="004B24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«Барьер»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тревожных кнопок </w:t>
            </w:r>
          </w:p>
        </w:tc>
        <w:tc>
          <w:tcPr>
            <w:tcW w:w="3191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Наличие стационарной кнопки оповещения в помещении охранника</w:t>
            </w:r>
          </w:p>
        </w:tc>
        <w:tc>
          <w:tcPr>
            <w:tcW w:w="3191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Наличие брелка у охранника</w:t>
            </w:r>
          </w:p>
        </w:tc>
        <w:tc>
          <w:tcPr>
            <w:tcW w:w="3191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брелка  у директора  школы </w:t>
            </w:r>
          </w:p>
        </w:tc>
        <w:tc>
          <w:tcPr>
            <w:tcW w:w="3191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Наличие звукового сопровождения </w:t>
            </w:r>
          </w:p>
        </w:tc>
        <w:tc>
          <w:tcPr>
            <w:tcW w:w="3191" w:type="dxa"/>
          </w:tcPr>
          <w:p w:rsidR="00243B00" w:rsidRPr="004B242E" w:rsidRDefault="004B24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Имеется 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Вызов тревожной кнопки в  ДЧ</w:t>
            </w:r>
          </w:p>
        </w:tc>
        <w:tc>
          <w:tcPr>
            <w:tcW w:w="3191" w:type="dxa"/>
          </w:tcPr>
          <w:p w:rsidR="00243B00" w:rsidRPr="004B242E" w:rsidRDefault="004B24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Имеется 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Время поступления сигнала в  ДЧ  </w:t>
            </w:r>
          </w:p>
        </w:tc>
        <w:tc>
          <w:tcPr>
            <w:tcW w:w="3191" w:type="dxa"/>
          </w:tcPr>
          <w:p w:rsidR="00243B00" w:rsidRPr="004B242E" w:rsidRDefault="004B24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автоматически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Автоматическое оповещение директора школы (звонок или СМС сообщение на сотовый телефон)</w:t>
            </w:r>
          </w:p>
        </w:tc>
        <w:tc>
          <w:tcPr>
            <w:tcW w:w="3191" w:type="dxa"/>
          </w:tcPr>
          <w:p w:rsidR="00243B00" w:rsidRPr="004B242E" w:rsidRDefault="004B24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43B00" w:rsidTr="00243B00">
        <w:tc>
          <w:tcPr>
            <w:tcW w:w="67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05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Автоматическое оповещение УИП </w:t>
            </w:r>
            <w:proofErr w:type="gramStart"/>
            <w:r w:rsidRPr="004B242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4B242E">
              <w:rPr>
                <w:rFonts w:ascii="Times New Roman" w:hAnsi="Times New Roman" w:cs="Times New Roman"/>
                <w:sz w:val="28"/>
                <w:szCs w:val="28"/>
              </w:rPr>
              <w:t>звонок или СМС сообщение на сотовый телефон)</w:t>
            </w:r>
          </w:p>
        </w:tc>
        <w:tc>
          <w:tcPr>
            <w:tcW w:w="3191" w:type="dxa"/>
          </w:tcPr>
          <w:p w:rsidR="00243B00" w:rsidRPr="004B242E" w:rsidRDefault="00243B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B00" w:rsidTr="00243B00">
        <w:tc>
          <w:tcPr>
            <w:tcW w:w="675" w:type="dxa"/>
          </w:tcPr>
          <w:p w:rsidR="00243B00" w:rsidRDefault="00243B00"/>
        </w:tc>
        <w:tc>
          <w:tcPr>
            <w:tcW w:w="5705" w:type="dxa"/>
          </w:tcPr>
          <w:p w:rsidR="00243B00" w:rsidRDefault="00243B00"/>
        </w:tc>
        <w:tc>
          <w:tcPr>
            <w:tcW w:w="3191" w:type="dxa"/>
          </w:tcPr>
          <w:p w:rsidR="00243B00" w:rsidRDefault="00243B00"/>
        </w:tc>
      </w:tr>
    </w:tbl>
    <w:p w:rsidR="00243B00" w:rsidRDefault="00243B00"/>
    <w:p w:rsidR="004B242E" w:rsidRDefault="004B242E"/>
    <w:p w:rsidR="00FA3DAE" w:rsidRPr="00EE77E9" w:rsidRDefault="00FA3DAE" w:rsidP="00FA3DAE">
      <w:pPr>
        <w:rPr>
          <w:rFonts w:ascii="Times New Roman" w:hAnsi="Times New Roman" w:cs="Times New Roman"/>
          <w:sz w:val="36"/>
          <w:szCs w:val="36"/>
        </w:rPr>
      </w:pPr>
      <w:r w:rsidRPr="00EE77E9">
        <w:rPr>
          <w:rFonts w:ascii="Times New Roman" w:hAnsi="Times New Roman" w:cs="Times New Roman"/>
          <w:sz w:val="36"/>
          <w:szCs w:val="36"/>
        </w:rPr>
        <w:t xml:space="preserve">Саят </w:t>
      </w:r>
      <w:proofErr w:type="spellStart"/>
      <w:r w:rsidRPr="00EE77E9">
        <w:rPr>
          <w:rFonts w:ascii="Times New Roman" w:hAnsi="Times New Roman" w:cs="Times New Roman"/>
          <w:sz w:val="36"/>
          <w:szCs w:val="36"/>
        </w:rPr>
        <w:t>Салимжанович</w:t>
      </w:r>
      <w:proofErr w:type="spellEnd"/>
      <w:r w:rsidRPr="00EE77E9">
        <w:rPr>
          <w:rFonts w:ascii="Times New Roman" w:hAnsi="Times New Roman" w:cs="Times New Roman"/>
          <w:sz w:val="36"/>
          <w:szCs w:val="36"/>
        </w:rPr>
        <w:t xml:space="preserve">  тревожная кнопка </w:t>
      </w:r>
    </w:p>
    <w:p w:rsidR="00FA3DAE" w:rsidRPr="00EE77E9" w:rsidRDefault="00FA3DAE" w:rsidP="00FA3DAE">
      <w:pPr>
        <w:rPr>
          <w:rFonts w:ascii="Times New Roman" w:hAnsi="Times New Roman" w:cs="Times New Roman"/>
          <w:sz w:val="36"/>
          <w:szCs w:val="36"/>
        </w:rPr>
      </w:pPr>
      <w:r w:rsidRPr="00EE77E9">
        <w:rPr>
          <w:rFonts w:ascii="Times New Roman" w:hAnsi="Times New Roman" w:cs="Times New Roman"/>
          <w:sz w:val="36"/>
          <w:szCs w:val="36"/>
        </w:rPr>
        <w:t>87058138758</w:t>
      </w:r>
    </w:p>
    <w:p w:rsidR="00FA3DAE" w:rsidRDefault="00FA3DAE" w:rsidP="00FA3DAE">
      <w:pPr>
        <w:rPr>
          <w:rFonts w:ascii="Times New Roman" w:hAnsi="Times New Roman" w:cs="Times New Roman"/>
          <w:sz w:val="36"/>
          <w:szCs w:val="36"/>
        </w:rPr>
      </w:pPr>
      <w:r w:rsidRPr="00EE77E9">
        <w:rPr>
          <w:rFonts w:ascii="Times New Roman" w:hAnsi="Times New Roman" w:cs="Times New Roman"/>
          <w:sz w:val="36"/>
          <w:szCs w:val="36"/>
        </w:rPr>
        <w:t>87087525242</w:t>
      </w:r>
    </w:p>
    <w:p w:rsidR="004B242E" w:rsidRPr="00FA3DAE" w:rsidRDefault="004B242E">
      <w:bookmarkStart w:id="0" w:name="_GoBack"/>
      <w:bookmarkEnd w:id="0"/>
    </w:p>
    <w:p w:rsidR="004B242E" w:rsidRPr="004B242E" w:rsidRDefault="004B242E">
      <w:pPr>
        <w:rPr>
          <w:rFonts w:ascii="Times New Roman" w:hAnsi="Times New Roman" w:cs="Times New Roman"/>
          <w:b/>
          <w:sz w:val="28"/>
          <w:szCs w:val="28"/>
        </w:rPr>
      </w:pPr>
    </w:p>
    <w:sectPr w:rsidR="004B242E" w:rsidRPr="004B242E" w:rsidSect="00FA3DA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B00"/>
    <w:rsid w:val="00243B00"/>
    <w:rsid w:val="003D00F6"/>
    <w:rsid w:val="004B242E"/>
    <w:rsid w:val="00503360"/>
    <w:rsid w:val="00CF5548"/>
    <w:rsid w:val="00FA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2024-09-04T11:14:00Z</cp:lastPrinted>
  <dcterms:created xsi:type="dcterms:W3CDTF">2023-09-13T05:01:00Z</dcterms:created>
  <dcterms:modified xsi:type="dcterms:W3CDTF">2024-09-04T11:28:00Z</dcterms:modified>
</cp:coreProperties>
</file>