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9CA" w:rsidRPr="00440B99" w:rsidRDefault="00440B99" w:rsidP="00FE59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iCs/>
          <w:color w:val="222222"/>
          <w:sz w:val="32"/>
          <w:szCs w:val="32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i/>
          <w:iCs/>
          <w:color w:val="222222"/>
          <w:sz w:val="32"/>
          <w:szCs w:val="32"/>
          <w:lang w:eastAsia="ru-RU"/>
        </w:rPr>
        <w:t xml:space="preserve">      </w:t>
      </w:r>
      <w:r w:rsidRPr="00440B99">
        <w:rPr>
          <w:rFonts w:ascii="Times New Roman" w:eastAsia="Times New Roman" w:hAnsi="Times New Roman" w:cs="Times New Roman"/>
          <w:b/>
          <w:i/>
          <w:iCs/>
          <w:color w:val="222222"/>
          <w:sz w:val="32"/>
          <w:szCs w:val="32"/>
          <w:lang w:eastAsia="ru-RU"/>
        </w:rPr>
        <w:t>Толерантность- ключ к благополучию общества</w:t>
      </w:r>
      <w:bookmarkEnd w:id="0"/>
      <w:r w:rsidRPr="00440B99">
        <w:rPr>
          <w:rFonts w:ascii="Times New Roman" w:eastAsia="Times New Roman" w:hAnsi="Times New Roman" w:cs="Times New Roman"/>
          <w:b/>
          <w:i/>
          <w:iCs/>
          <w:color w:val="222222"/>
          <w:sz w:val="32"/>
          <w:szCs w:val="32"/>
          <w:lang w:eastAsia="ru-RU"/>
        </w:rPr>
        <w:t>.</w:t>
      </w:r>
    </w:p>
    <w:p w:rsidR="00440B99" w:rsidRDefault="00FE59CA" w:rsidP="00440B99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ТОЛЕРАНТНОСТЬ</w:t>
      </w: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 – готовность принять  «других» такими, как они есть, и взаимодействовать с ними на основе понимания и согласия. Толерантность означает уважение, принятие и правильное понимание богатого многообразия культур нашего мира, наших форм самовыражения и способов проявления человеческой индивидуальности.</w:t>
      </w:r>
    </w:p>
    <w:p w:rsidR="001B2196" w:rsidRPr="00440B99" w:rsidRDefault="001B2196" w:rsidP="00440B99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Рекомендации по формированию толерантности</w:t>
      </w:r>
    </w:p>
    <w:p w:rsidR="001B2196" w:rsidRPr="00440B99" w:rsidRDefault="001B2196" w:rsidP="001B21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Помните, что самые главные вопросы задаются не людям, а самому себе, но ответы на них следует искать вместе. Познание себя, управление собой должно стать постоянной заботой каждого молодого человека. Особого внимания требует умение управлять своим эмоциональным состоянием.</w:t>
      </w:r>
    </w:p>
    <w:p w:rsidR="001B2196" w:rsidRPr="00440B99" w:rsidRDefault="001B2196" w:rsidP="001B21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Учитесь путем тренировок отстраняться от своего привычного взгляда и смотреть на проблему и людей беспристрастно, вырабатывайте психоло</w:t>
      </w: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softHyphen/>
        <w:t>гический взгляд стороннего наблюдателя.</w:t>
      </w:r>
    </w:p>
    <w:p w:rsidR="001B2196" w:rsidRPr="00440B99" w:rsidRDefault="001B2196" w:rsidP="001B21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Становясь старше, все больше внимания обращайте на появление и пре</w:t>
      </w: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softHyphen/>
        <w:t>одоление своих возрастных и профессиональных стереотипов. Изменение взглядов, мыслей и поведения требует многих усилий, большой внутрен</w:t>
      </w: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softHyphen/>
        <w:t>ней работы и активности.</w:t>
      </w:r>
    </w:p>
    <w:p w:rsidR="001B2196" w:rsidRPr="00440B99" w:rsidRDefault="001B2196" w:rsidP="001B21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Помните, если другие не разделяют ваших точек зрения, это не показатель их несостоятельности.</w:t>
      </w:r>
    </w:p>
    <w:p w:rsidR="001B2196" w:rsidRPr="00440B99" w:rsidRDefault="001B2196" w:rsidP="001B21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Относитесь с иронией к значимости своей персоны, чаще улыбайтесь.</w:t>
      </w:r>
    </w:p>
    <w:p w:rsidR="001B2196" w:rsidRPr="00440B99" w:rsidRDefault="001B2196" w:rsidP="001B21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 страдайте оттого, что не все упорядочено, строго, правильно в окру</w:t>
      </w: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softHyphen/>
        <w:t>жающей действительности и людях, принимайте окружающий мир таким, какой он есть, ведь для нас этот мир - единственный.</w:t>
      </w:r>
    </w:p>
    <w:p w:rsidR="001B2196" w:rsidRPr="00440B99" w:rsidRDefault="001B2196" w:rsidP="001B21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Взаимоотношения с единомышленниками и оппонентами стимулируют когнитивные и творческие процессы, больше общайтесь с разными людьми.</w:t>
      </w:r>
    </w:p>
    <w:p w:rsidR="001B2196" w:rsidRPr="00440B99" w:rsidRDefault="001B2196" w:rsidP="001B21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Будьте реалистами, не ждите легкости в процессе позитивного </w:t>
      </w:r>
      <w:proofErr w:type="spellStart"/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самоизме</w:t>
      </w: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softHyphen/>
        <w:t>нения</w:t>
      </w:r>
      <w:proofErr w:type="spellEnd"/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а главное, не ожидайте изменения окружающих людей, но при обнаружении изменений искренне порадуйтесь.</w:t>
      </w:r>
    </w:p>
    <w:p w:rsidR="001B2196" w:rsidRPr="00440B99" w:rsidRDefault="001B2196" w:rsidP="001B21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Если вы заинтересованы в продуктивном общении с людьми, обращайтесь к тому позитивному, что в них есть, поворачивайте людей к себе хорошей стороной. Никогда не критикуйте личность, а давайте оценку только нега</w:t>
      </w: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softHyphen/>
        <w:t>тивному поступку (не «ты плохой», а «ты плохо поступил»).</w:t>
      </w:r>
    </w:p>
    <w:p w:rsidR="001B2196" w:rsidRPr="00440B99" w:rsidRDefault="001B2196" w:rsidP="001B21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Будьте терпимы к человеческим недостаткам и слабостям. В любой кон</w:t>
      </w: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softHyphen/>
        <w:t>фликтной ситуации учитесь находить и предлагать оптимальное решение. Умейте признавать свою неправоту и при необходимости - извиняться.</w:t>
      </w:r>
    </w:p>
    <w:p w:rsidR="001B2196" w:rsidRPr="00440B99" w:rsidRDefault="001B2196" w:rsidP="001B21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Делайте выбор самостоятельно, помня, что никто не может нам навязать толерантные отношения, и, если вы считаете их малоэффективными и пси</w:t>
      </w: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softHyphen/>
        <w:t>хологически не готовы их принять, это ваше право. Развивайте наблюдательность, воображение, учитесь понимать эмоцио</w:t>
      </w:r>
      <w:r w:rsidRPr="00440B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softHyphen/>
        <w:t>нальное состояние другого, верно истолковывать его поведение.</w:t>
      </w:r>
    </w:p>
    <w:p w:rsidR="001B2196" w:rsidRPr="001B2196" w:rsidRDefault="001B2196" w:rsidP="001B219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1B2196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</w:t>
      </w:r>
    </w:p>
    <w:p w:rsidR="00440B99" w:rsidRPr="00440B99" w:rsidRDefault="00440B99" w:rsidP="00157641">
      <w:pPr>
        <w:shd w:val="clear" w:color="auto" w:fill="FFFFFF"/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440B99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lang w:eastAsia="ru-RU"/>
        </w:rPr>
        <w:t xml:space="preserve">Никто не станет </w:t>
      </w:r>
      <w:proofErr w:type="gramStart"/>
      <w:r w:rsidRPr="00440B99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lang w:eastAsia="ru-RU"/>
        </w:rPr>
        <w:t>мудрым,  не</w:t>
      </w:r>
      <w:proofErr w:type="gramEnd"/>
      <w:r w:rsidRPr="00440B99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lang w:eastAsia="ru-RU"/>
        </w:rPr>
        <w:t xml:space="preserve"> будучи   </w:t>
      </w:r>
      <w:r w:rsidR="00157641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lang w:eastAsia="ru-RU"/>
        </w:rPr>
        <w:t xml:space="preserve">   </w:t>
      </w:r>
      <w:r w:rsidRPr="00440B99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lang w:eastAsia="ru-RU"/>
        </w:rPr>
        <w:t>терпимым. </w:t>
      </w:r>
    </w:p>
    <w:p w:rsidR="00157641" w:rsidRDefault="00440B99" w:rsidP="00157641">
      <w:pPr>
        <w:shd w:val="clear" w:color="auto" w:fill="FFFFFF"/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lang w:eastAsia="ru-RU"/>
        </w:rPr>
        <w:t>(</w:t>
      </w:r>
      <w:r w:rsidRPr="00440B99"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lang w:eastAsia="ru-RU"/>
        </w:rPr>
        <w:t>Античный афоризм</w:t>
      </w:r>
      <w:r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lang w:eastAsia="ru-RU"/>
        </w:rPr>
        <w:t>)</w:t>
      </w:r>
    </w:p>
    <w:p w:rsidR="00157641" w:rsidRDefault="00157641" w:rsidP="0015764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iCs/>
          <w:color w:val="222222"/>
          <w:lang w:eastAsia="ru-RU"/>
        </w:rPr>
      </w:pPr>
    </w:p>
    <w:p w:rsidR="00157641" w:rsidRDefault="00157641" w:rsidP="0015764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iCs/>
          <w:color w:val="222222"/>
          <w:lang w:eastAsia="ru-RU"/>
        </w:rPr>
      </w:pPr>
    </w:p>
    <w:p w:rsidR="00157641" w:rsidRPr="00157641" w:rsidRDefault="00157641" w:rsidP="0015764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iCs/>
          <w:color w:val="222222"/>
          <w:lang w:eastAsia="ru-RU"/>
        </w:rPr>
      </w:pPr>
      <w:r w:rsidRPr="00157641">
        <w:rPr>
          <w:rFonts w:ascii="Times New Roman" w:eastAsia="Times New Roman" w:hAnsi="Times New Roman" w:cs="Times New Roman"/>
          <w:b/>
          <w:i/>
          <w:iCs/>
          <w:color w:val="222222"/>
          <w:lang w:eastAsia="ru-RU"/>
        </w:rPr>
        <w:t>Педагог –психолог Суханова А.К.</w:t>
      </w:r>
    </w:p>
    <w:p w:rsidR="00157641" w:rsidRPr="00157641" w:rsidRDefault="00157641" w:rsidP="0015764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i/>
          <w:iCs/>
          <w:color w:val="222222"/>
          <w:sz w:val="24"/>
          <w:szCs w:val="24"/>
          <w:lang w:eastAsia="ru-RU"/>
        </w:rPr>
      </w:pPr>
    </w:p>
    <w:sectPr w:rsidR="00157641" w:rsidRPr="00157641" w:rsidSect="00157641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20744"/>
    <w:multiLevelType w:val="multilevel"/>
    <w:tmpl w:val="BB3A4F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EC3880"/>
    <w:multiLevelType w:val="multilevel"/>
    <w:tmpl w:val="6F360AF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9F5366"/>
    <w:multiLevelType w:val="multilevel"/>
    <w:tmpl w:val="56D6D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576910"/>
    <w:multiLevelType w:val="multilevel"/>
    <w:tmpl w:val="8EA00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DCB"/>
    <w:rsid w:val="001320F1"/>
    <w:rsid w:val="00157641"/>
    <w:rsid w:val="001B2196"/>
    <w:rsid w:val="00440B99"/>
    <w:rsid w:val="00484DCB"/>
    <w:rsid w:val="006D22FD"/>
    <w:rsid w:val="00A33DB6"/>
    <w:rsid w:val="00FE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D507D-8C28-4DBD-AD1B-C734B6CAB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DB6"/>
  </w:style>
  <w:style w:type="paragraph" w:styleId="1">
    <w:name w:val="heading 1"/>
    <w:basedOn w:val="a"/>
    <w:link w:val="10"/>
    <w:uiPriority w:val="9"/>
    <w:qFormat/>
    <w:rsid w:val="001B21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1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2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2196"/>
    <w:rPr>
      <w:b/>
      <w:bCs/>
    </w:rPr>
  </w:style>
  <w:style w:type="character" w:styleId="a5">
    <w:name w:val="Emphasis"/>
    <w:basedOn w:val="a0"/>
    <w:uiPriority w:val="20"/>
    <w:qFormat/>
    <w:rsid w:val="001B21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4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105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52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BronTiK</dc:creator>
  <cp:keywords/>
  <dc:description/>
  <cp:lastModifiedBy>Компьютер</cp:lastModifiedBy>
  <cp:revision>2</cp:revision>
  <dcterms:created xsi:type="dcterms:W3CDTF">2022-09-29T06:01:00Z</dcterms:created>
  <dcterms:modified xsi:type="dcterms:W3CDTF">2022-09-29T06:01:00Z</dcterms:modified>
</cp:coreProperties>
</file>