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B7BF12" w14:textId="77777777" w:rsidR="002C17A9" w:rsidRPr="002C17A9" w:rsidRDefault="002C17A9" w:rsidP="00C139A2">
      <w:pPr>
        <w:spacing w:line="240" w:lineRule="auto"/>
        <w:jc w:val="center"/>
        <w:rPr>
          <w:rFonts w:ascii="Arial" w:hAnsi="Arial" w:cs="Arial"/>
          <w:b/>
          <w:sz w:val="18"/>
          <w:szCs w:val="18"/>
          <w:lang w:eastAsia="ru-RU"/>
        </w:rPr>
      </w:pPr>
      <w:r w:rsidRPr="002C17A9">
        <w:rPr>
          <w:b/>
          <w:bdr w:val="none" w:sz="0" w:space="0" w:color="auto" w:frame="1"/>
          <w:lang w:eastAsia="ru-RU"/>
        </w:rPr>
        <w:t>РЕКОМЕНДАЦИИ ПСИХОЛОГА</w:t>
      </w:r>
    </w:p>
    <w:p w14:paraId="4B2A0076" w14:textId="77777777" w:rsidR="002C17A9" w:rsidRPr="002C17A9" w:rsidRDefault="002C17A9" w:rsidP="00C139A2">
      <w:pPr>
        <w:spacing w:line="240" w:lineRule="auto"/>
        <w:jc w:val="center"/>
        <w:rPr>
          <w:rFonts w:ascii="Arial" w:hAnsi="Arial" w:cs="Arial"/>
          <w:b/>
          <w:sz w:val="18"/>
          <w:szCs w:val="18"/>
          <w:lang w:eastAsia="ru-RU"/>
        </w:rPr>
      </w:pPr>
      <w:r w:rsidRPr="002C17A9">
        <w:rPr>
          <w:b/>
          <w:bdr w:val="none" w:sz="0" w:space="0" w:color="auto" w:frame="1"/>
          <w:lang w:eastAsia="ru-RU"/>
        </w:rPr>
        <w:t>РОДИТЕЛЯМ БУДУЩИХ ПЕРВОКЛАССНИКОВ</w:t>
      </w:r>
    </w:p>
    <w:p w14:paraId="2560906D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inherit" w:hAnsi="inherit"/>
          <w:b/>
          <w:i/>
          <w:iCs/>
          <w:bdr w:val="none" w:sz="0" w:space="0" w:color="auto" w:frame="1"/>
          <w:lang w:eastAsia="ru-RU"/>
        </w:rPr>
        <w:t>Скоро в школу...</w:t>
      </w:r>
      <w:r w:rsidRPr="002C17A9">
        <w:rPr>
          <w:rFonts w:ascii="Times New Roman" w:hAnsi="Times New Roman"/>
          <w:bdr w:val="none" w:sz="0" w:space="0" w:color="auto" w:frame="1"/>
          <w:lang w:eastAsia="ru-RU"/>
        </w:rPr>
        <w:t> Этой осенью Ваш ребенок переступит ее порог. В стремлении помочь ему уверенно сделать этот шаг родители порой сбиваются с ног в поисках учреждений и частных практиков, готовящих детей к школе. И забывается простая истина: образование может сделать ребенка умным, но счастливым делает его только душевное, разумно организованное общение с близкими и любимыми людьми — семьей.</w:t>
      </w:r>
    </w:p>
    <w:p w14:paraId="04916C1C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В ваших силах создать в семье именно такую обстановку, которая не только подготовит ребенка к успешной учебе, но и позволит ему занять достойное место среди одноклассников, чувствовать себя в школе комфортно.</w:t>
      </w:r>
    </w:p>
    <w:p w14:paraId="59ED1EB9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b/>
          <w:sz w:val="18"/>
          <w:szCs w:val="18"/>
          <w:lang w:eastAsia="ru-RU"/>
        </w:rPr>
      </w:pPr>
      <w:r w:rsidRPr="002C17A9">
        <w:rPr>
          <w:rFonts w:ascii="inherit" w:hAnsi="inherit"/>
          <w:b/>
          <w:i/>
          <w:iCs/>
          <w:bdr w:val="none" w:sz="0" w:space="0" w:color="auto" w:frame="1"/>
          <w:lang w:eastAsia="ru-RU"/>
        </w:rPr>
        <w:t>Хочет ли ребенок в школу?</w:t>
      </w:r>
    </w:p>
    <w:p w14:paraId="78C09404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Определить отношение ребенка к школе помогут вопросы:</w:t>
      </w:r>
    </w:p>
    <w:p w14:paraId="0EFB647A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Хочешь ли ты идти в школу?</w:t>
      </w:r>
    </w:p>
    <w:p w14:paraId="5D4A5C15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Как ты думаешь, что хорошего, интересного будет в школе?</w:t>
      </w:r>
    </w:p>
    <w:p w14:paraId="08BB8193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Как ты думаешь, с кем лучше учиться – в школе с учительницей и с детьми или дома с мамой?</w:t>
      </w:r>
    </w:p>
    <w:p w14:paraId="1C66A61E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Что делает учитель в школе?</w:t>
      </w:r>
    </w:p>
    <w:p w14:paraId="28FF8BD7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Для чего нужны парта и звонок в школе?</w:t>
      </w:r>
    </w:p>
    <w:p w14:paraId="6EA480C2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b/>
          <w:sz w:val="18"/>
          <w:szCs w:val="18"/>
          <w:lang w:eastAsia="ru-RU"/>
        </w:rPr>
      </w:pPr>
      <w:r w:rsidRPr="002C17A9">
        <w:rPr>
          <w:rFonts w:ascii="inherit" w:hAnsi="inherit"/>
          <w:b/>
          <w:i/>
          <w:iCs/>
          <w:bdr w:val="none" w:sz="0" w:space="0" w:color="auto" w:frame="1"/>
          <w:lang w:eastAsia="ru-RU"/>
        </w:rPr>
        <w:t>Для формирования у ребенка позитивного настроя к школе Вы можете делать следующее:</w:t>
      </w:r>
    </w:p>
    <w:p w14:paraId="37EC8185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inherit" w:hAnsi="inherit"/>
          <w:i/>
          <w:iCs/>
          <w:bdr w:val="none" w:sz="0" w:space="0" w:color="auto" w:frame="1"/>
          <w:lang w:eastAsia="ru-RU"/>
        </w:rPr>
        <w:t>1. Чаще делитесь с ребенком воспоминаниями о счастливых мгновениях своего прошлого.</w:t>
      </w:r>
    </w:p>
    <w:p w14:paraId="0731ACA7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Начало школьной жизни — большое испытание для маленького человека.</w:t>
      </w:r>
    </w:p>
    <w:p w14:paraId="17B93446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Этот момент легче переживается детьми, у которых заранее сложилось теплое отношение к школе.</w:t>
      </w:r>
    </w:p>
    <w:p w14:paraId="37171E59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Такое отношение складывается из соприкосновений с прошлым опытом близких людей. Перелистайте вместе с ребенком семейный фотоархив. Это занятие исключительно полезно для всех членов семьи. Ваши добрые воспоминания о школьных годах, смешные истории из школьной жизни и рассказы о друзьях детства наполнят душу ребенка радостным ожиданием.</w:t>
      </w:r>
    </w:p>
    <w:p w14:paraId="0CF409A9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inherit" w:hAnsi="inherit"/>
          <w:i/>
          <w:iCs/>
          <w:bdr w:val="none" w:sz="0" w:space="0" w:color="auto" w:frame="1"/>
          <w:lang w:eastAsia="ru-RU"/>
        </w:rPr>
        <w:t>2. Помогите ребенку овладеть информацией, которая позволит ему не теряться </w:t>
      </w:r>
    </w:p>
    <w:p w14:paraId="09235D42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Как правило, дети этого возраста на вопрос: «Как зовут твою маму?» — отвечают: «Мама». Удостоверьтесь, что ваш ребенок помнит свое имя и фамилию, номер телефона, домашний адрес, имена родителей. Это поможет ему в незнакомой ситуации.</w:t>
      </w:r>
    </w:p>
    <w:p w14:paraId="2CBD5DAE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inherit" w:hAnsi="inherit"/>
          <w:i/>
          <w:iCs/>
          <w:bdr w:val="none" w:sz="0" w:space="0" w:color="auto" w:frame="1"/>
          <w:lang w:eastAsia="ru-RU"/>
        </w:rPr>
        <w:t>3. Приучите ребенка содержать в порядке свои вещи</w:t>
      </w:r>
    </w:p>
    <w:p w14:paraId="77BFB898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Успехи ребенка в школе во многом зависят от того, как он умеет организовывать свое рабочее место. Вы можете сделать эту скучную процедуру более привлекательной. Заранее подготовьте в семье рабочее место ребенка: пусть у него будет свой рабочий стол, свои ручки и карандаши. Все это как у взрослых, но – личная собственность ребенка!</w:t>
      </w:r>
    </w:p>
    <w:p w14:paraId="11199E00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И ответственность за порядок тоже личная, ведь у взрослых так.</w:t>
      </w:r>
    </w:p>
    <w:p w14:paraId="1ECF265E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inherit" w:hAnsi="inherit"/>
          <w:i/>
          <w:iCs/>
          <w:bdr w:val="none" w:sz="0" w:space="0" w:color="auto" w:frame="1"/>
          <w:lang w:eastAsia="ru-RU"/>
        </w:rPr>
        <w:t>4. Не пугайте ребенка трудностями и неудачами в школе</w:t>
      </w:r>
    </w:p>
    <w:p w14:paraId="0BFF98C0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Многие дети этого возраста неусидчивы. Не всем блестяще даются чтение и счет. Очень многих трудно добудиться утром и быстро собрать в детский сад.</w:t>
      </w:r>
    </w:p>
    <w:p w14:paraId="6793C4DB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 xml:space="preserve">В этой связи вполне объяснимо стремление родителей предупредить детей о предстоящих неприятностях. «В школу не возьмут...», «Двойки будут ставить...», «В классе засмеют...» Но всё же </w:t>
      </w:r>
      <w:r w:rsidRPr="002C17A9">
        <w:rPr>
          <w:rFonts w:ascii="Times New Roman" w:hAnsi="Times New Roman"/>
          <w:bdr w:val="none" w:sz="0" w:space="0" w:color="auto" w:frame="1"/>
          <w:lang w:eastAsia="ru-RU"/>
        </w:rPr>
        <w:lastRenderedPageBreak/>
        <w:t>это недопустимо. В некоторых ситуациях «здесь и сейчас» эти меры могут иметь успех. Но отдаленные последствия всегда плачевны.</w:t>
      </w:r>
    </w:p>
    <w:p w14:paraId="2AF3EDDC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inherit" w:hAnsi="inherit"/>
          <w:i/>
          <w:iCs/>
          <w:bdr w:val="none" w:sz="0" w:space="0" w:color="auto" w:frame="1"/>
          <w:lang w:eastAsia="ru-RU"/>
        </w:rPr>
        <w:t>5. Не старайтесь быть для ребенка учителем</w:t>
      </w:r>
    </w:p>
    <w:p w14:paraId="6AF8E4C4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Стремитесь к поддержанию дружеских отношений. Некоторые дети испытывают трудности в общении с другими детьми. Они могут растеряться в присутствии незнакомых взрослых.</w:t>
      </w:r>
    </w:p>
    <w:p w14:paraId="696D16DB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Вы можете помочь ребенку преодолеть эти трудности. Попытайтесь организовать игру детей на площадке возле дома и примите участие в этой игре. Детям очень нравится играть вместе с родителями.</w:t>
      </w:r>
    </w:p>
    <w:p w14:paraId="1912BFE1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Предложите ребенку самому пригласить к себе на день рождения своих друзей. Этот день станет для него незабываемым, если в программе торжества найдется место для совместных игр детей и взрослых.</w:t>
      </w:r>
    </w:p>
    <w:p w14:paraId="7F57D8ED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Дайте ребенку почувствовать, что он может рассчитывать на вашу поддержку в любой ситуации. Одними учебными занятиями с ребенком этого достичь невозможно.</w:t>
      </w:r>
    </w:p>
    <w:p w14:paraId="6829F328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inherit" w:hAnsi="inherit"/>
          <w:i/>
          <w:iCs/>
          <w:bdr w:val="none" w:sz="0" w:space="0" w:color="auto" w:frame="1"/>
          <w:lang w:eastAsia="ru-RU"/>
        </w:rPr>
        <w:t>6. Научите ребенка правильно реагировать на неудачи</w:t>
      </w:r>
    </w:p>
    <w:p w14:paraId="2C623780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Ваш ребенок оказался в игре последним и демонстративно отказался играть с приятелями дальше. Помогите ему справиться с разочарованием. Предложите детям сыграть еще разок, но немного измените правила игры. Пусть победителем считается только первый, а все остальные – проигравшие. Отмечайте по ходу игры успех каждого. Приободряйте хронических неудачников надеждой. После игры обратите внимание ребенка на то, как отнеслись к проигрышу остальные игроки. Пусть он ощутит самоценность игры, а не выигрыша.</w:t>
      </w:r>
    </w:p>
    <w:p w14:paraId="4EF7E78A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inherit" w:hAnsi="inherit"/>
          <w:i/>
          <w:iCs/>
          <w:bdr w:val="none" w:sz="0" w:space="0" w:color="auto" w:frame="1"/>
          <w:lang w:eastAsia="ru-RU"/>
        </w:rPr>
        <w:t> 7. Хорошие манеры ребенка — зеркало семейных отношений</w:t>
      </w:r>
    </w:p>
    <w:p w14:paraId="177A8243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«Спасибо», «Извините», «Можно ли мне...» должны войти в речь ребенка до школы. Нравоучениями и проповедями этого достичь трудно. Постарайтесь исключить из общения между членами семьи приказы и команды: «Чтобы я больше этого не слышал!», «Вынеси мусор». Превратите их в вежливые просьбы. Ребенок непременно скопирует ваш стиль. Ведь он стремится подражать Вам во всем.</w:t>
      </w:r>
    </w:p>
    <w:p w14:paraId="51E3F1BF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inherit" w:hAnsi="inherit"/>
          <w:i/>
          <w:iCs/>
          <w:bdr w:val="none" w:sz="0" w:space="0" w:color="auto" w:frame="1"/>
          <w:lang w:eastAsia="ru-RU"/>
        </w:rPr>
        <w:t>8. Помогите ребенку обрести чувство уверенности в себе</w:t>
      </w:r>
    </w:p>
    <w:p w14:paraId="30BE0913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Ребенок должен чувствовать себя в любой обстановке так же естественно, как дома. Научите ребенка внимательно относиться к своим нуждам, своевременно и естественно сообщать о них взрослым. На прогулке вы зашли куда-то перекусить. Предложите ребенку самостоятельно сделать заказ для себя. В следующий раз пусть сделает заказ для всей семьи. Пусть он попробует спросить в поликлинике: «Где находится туалет?» или сам займет очередь к специалисту.</w:t>
      </w:r>
    </w:p>
    <w:p w14:paraId="056EEBD5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inherit" w:hAnsi="inherit"/>
          <w:i/>
          <w:iCs/>
          <w:bdr w:val="none" w:sz="0" w:space="0" w:color="auto" w:frame="1"/>
          <w:lang w:eastAsia="ru-RU"/>
        </w:rPr>
        <w:t>9. Приучайте ребенка к самостоятельности в обыденной жизни</w:t>
      </w:r>
    </w:p>
    <w:p w14:paraId="0B59FA43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Чем больше ребенок может делать самостоятельно, тем более взрослым он себя ощущает. Научите ребенка самостоятельно раздеваться и вешать свою одежду, застегивать пуговицы и молнии. (Помните, что маленькие пальчики могут справиться только с большими пуговицами и молниями.) Завязывание бантиков на шнурках ботинок потребует особой помощи и внимания с вашей стороны. Желательно, если это будет не перед самим выходом на улицу. Лучше посвятить этому занятию несколько вечеров.</w:t>
      </w:r>
    </w:p>
    <w:p w14:paraId="15E29271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inherit" w:hAnsi="inherit"/>
          <w:i/>
          <w:iCs/>
          <w:bdr w:val="none" w:sz="0" w:space="0" w:color="auto" w:frame="1"/>
          <w:lang w:eastAsia="ru-RU"/>
        </w:rPr>
        <w:t>10. Научите ребенка самостоятельно принимать решения</w:t>
      </w:r>
    </w:p>
    <w:p w14:paraId="3018B213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Умение делать самостоятельный выбор развивает в человеке чувство самоуважения. Посоветуйтесь с ребенком о меню семейного воскресного обеда. Пусть он сам выбирает себе блюдо за праздничным столом и подбирает одежду, соответствующую погоде. Планирование семейного досуга всех членов семьи на выходные дни – еще более сложное дело. Приучайте ребенка считаться с интересами семьи и учитывать их в повседневной жизни.</w:t>
      </w:r>
    </w:p>
    <w:p w14:paraId="3E743F25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inherit" w:hAnsi="inherit"/>
          <w:i/>
          <w:iCs/>
          <w:bdr w:val="none" w:sz="0" w:space="0" w:color="auto" w:frame="1"/>
          <w:lang w:eastAsia="ru-RU"/>
        </w:rPr>
        <w:t> 11. Стремитесь сделать полезным каждое мгновение общения с ребенком</w:t>
      </w:r>
    </w:p>
    <w:p w14:paraId="0CA749C8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lastRenderedPageBreak/>
        <w:t>Если ребенок помогает вам выпекать праздничный пирог, познакомьте его с основными мерами объема и массы.</w:t>
      </w:r>
    </w:p>
    <w:p w14:paraId="08C6413F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Продуктовые универсамы – очень подходящее место для развития внимания и активного слушания ребенка. Попросите ребенка положить в корзину: три пачки печенья, пачку масла, батон белого и буханку черного хлеба. Свою просьбу изложите в спокойном темпе и сразу и больше не повторяйте. Это хороший способ развития внимания, памяти ребенка и воспитания его ответственности.</w:t>
      </w:r>
    </w:p>
    <w:p w14:paraId="38C1BB38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Ребенок помогает вам накрывать на стол. Попросите его поставить на стол четыре глубокие тарелки, возле каждой тарелки справа положить ложку. Спросите: сколько ложек тебе понадобится?</w:t>
      </w:r>
    </w:p>
    <w:p w14:paraId="7B38290F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Ребенок готовится ко сну. Предложите ему вымыть руки, повесить полотенце на свой крючок, выключить свет в ванной.</w:t>
      </w:r>
    </w:p>
    <w:p w14:paraId="348C1CDC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Проходя по улице или находясь в магазине, обращайте внимание ребенка на слова-надписи, которые окружают нас повсюду. Объясняйте их значение.</w:t>
      </w:r>
    </w:p>
    <w:p w14:paraId="7E3BF9DC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Считайте деревья, шаги, проезжающие мимо машины…</w:t>
      </w:r>
    </w:p>
    <w:p w14:paraId="5DED7A3C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inherit" w:hAnsi="inherit"/>
          <w:i/>
          <w:iCs/>
          <w:bdr w:val="none" w:sz="0" w:space="0" w:color="auto" w:frame="1"/>
          <w:lang w:eastAsia="ru-RU"/>
        </w:rPr>
        <w:t>12. Учите ребенка чувствовать и удивляться, поощряйте его любознательность</w:t>
      </w:r>
    </w:p>
    <w:p w14:paraId="7A773FD0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Обращайте его внимание на первые весенние цветы и краски осеннего леса.</w:t>
      </w:r>
    </w:p>
    <w:p w14:paraId="4BD7FD9B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Сводите его в зоопарк и вместе найдите самое большое животное, потом самое высокое...</w:t>
      </w:r>
    </w:p>
    <w:p w14:paraId="382904A4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Наблюдайте за погодой и очертаниями облаков.</w:t>
      </w:r>
    </w:p>
    <w:p w14:paraId="18A3DF8C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Заведите рукописный журнал наблюдений за ростом котенка.</w:t>
      </w:r>
    </w:p>
    <w:p w14:paraId="61C3BAC6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Учите ребенка чувствовать.</w:t>
      </w:r>
    </w:p>
    <w:p w14:paraId="2CE1319F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Открыто переживайте с ним все события повседневной жизни, и его любознательность перерастет в радость учения.</w:t>
      </w:r>
    </w:p>
    <w:p w14:paraId="5639659F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inherit" w:hAnsi="inherit"/>
          <w:i/>
          <w:iCs/>
          <w:bdr w:val="none" w:sz="0" w:space="0" w:color="auto" w:frame="1"/>
          <w:lang w:eastAsia="ru-RU"/>
        </w:rPr>
        <w:t>13. Нужно ли наказывать ребёнка за отсутствие успехов в обучении?</w:t>
      </w:r>
    </w:p>
    <w:p w14:paraId="72FC5BD3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Этого делать не рекомендуется, ведь первоклассник ещё ничему не научился.</w:t>
      </w:r>
    </w:p>
    <w:p w14:paraId="565BB067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Наказать можно за непослушание. Однако помните, что нельзя наказывать трудом или лишением прогулки и игры.</w:t>
      </w:r>
    </w:p>
    <w:p w14:paraId="168B37E9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Небрежно выполненное задание необходимо переделать, но не поздно вечером.</w:t>
      </w:r>
    </w:p>
    <w:p w14:paraId="75ECACF9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Попытайтесь вселить в ребёнка уверенность в своих силах, подбодрите его и подскажите, как лучше сделать задание.</w:t>
      </w:r>
    </w:p>
    <w:p w14:paraId="13B4C9AA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bdr w:val="none" w:sz="0" w:space="0" w:color="auto" w:frame="1"/>
          <w:lang w:eastAsia="ru-RU"/>
        </w:rPr>
        <w:t>Хвалите первоклассника даже за самые маленькие успехи</w:t>
      </w:r>
      <w:r w:rsidRPr="002C17A9">
        <w:rPr>
          <w:rFonts w:ascii="Times New Roman" w:hAnsi="Times New Roman"/>
          <w:bdr w:val="none" w:sz="0" w:space="0" w:color="auto" w:frame="1"/>
          <w:lang w:eastAsia="ru-RU"/>
        </w:rPr>
        <w:t>, и тогда вам не придётся думать о наказании.</w:t>
      </w:r>
    </w:p>
    <w:p w14:paraId="19A94651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Не скупитесь на ласку: поцелуи, объятия, ласковые слова – все это нужно и вам, и ребенку.</w:t>
      </w:r>
    </w:p>
    <w:p w14:paraId="0DFB56D0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b/>
          <w:sz w:val="18"/>
          <w:szCs w:val="18"/>
          <w:lang w:eastAsia="ru-RU"/>
        </w:rPr>
      </w:pPr>
      <w:r w:rsidRPr="002C17A9">
        <w:rPr>
          <w:rFonts w:ascii="inherit" w:hAnsi="inherit"/>
          <w:b/>
          <w:i/>
          <w:iCs/>
          <w:bdr w:val="none" w:sz="0" w:space="0" w:color="auto" w:frame="1"/>
          <w:lang w:eastAsia="ru-RU"/>
        </w:rPr>
        <w:t>Ни в коем случае </w:t>
      </w:r>
      <w:r w:rsidRPr="002C17A9">
        <w:rPr>
          <w:rFonts w:ascii="inherit" w:hAnsi="inherit"/>
          <w:b/>
          <w:i/>
          <w:iCs/>
          <w:u w:val="single"/>
          <w:bdr w:val="none" w:sz="0" w:space="0" w:color="auto" w:frame="1"/>
          <w:lang w:eastAsia="ru-RU"/>
        </w:rPr>
        <w:t>нельзя</w:t>
      </w:r>
      <w:r w:rsidRPr="002C17A9">
        <w:rPr>
          <w:rFonts w:ascii="inherit" w:hAnsi="inherit"/>
          <w:b/>
          <w:i/>
          <w:iCs/>
          <w:bdr w:val="none" w:sz="0" w:space="0" w:color="auto" w:frame="1"/>
          <w:lang w:eastAsia="ru-RU"/>
        </w:rPr>
        <w:t>:</w:t>
      </w:r>
    </w:p>
    <w:p w14:paraId="7E3E24AD" w14:textId="3AE8C646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 xml:space="preserve">- </w:t>
      </w:r>
      <w:r w:rsidRPr="002C17A9">
        <w:rPr>
          <w:rFonts w:ascii="Times New Roman" w:hAnsi="Times New Roman"/>
          <w:bdr w:val="none" w:sz="0" w:space="0" w:color="auto" w:frame="1"/>
          <w:lang w:eastAsia="ru-RU"/>
        </w:rPr>
        <w:t>пугать малыша школой. Старайтесь избегать выражений типа: «Вот в школе тебя научат! Там тебя поставят на место!»</w:t>
      </w:r>
    </w:p>
    <w:p w14:paraId="31120D1D" w14:textId="3E421BAE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 xml:space="preserve">- </w:t>
      </w:r>
      <w:r w:rsidRPr="002C17A9">
        <w:rPr>
          <w:rFonts w:ascii="Times New Roman" w:hAnsi="Times New Roman"/>
          <w:bdr w:val="none" w:sz="0" w:space="0" w:color="auto" w:frame="1"/>
          <w:lang w:eastAsia="ru-RU"/>
        </w:rPr>
        <w:t>подрывать авторитет учителя и скептически ухмыляться на слова ребенка «А Мария Ивановна нам сказала так…»</w:t>
      </w:r>
    </w:p>
    <w:p w14:paraId="1C8DEC93" w14:textId="11E9CAE9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 xml:space="preserve">- </w:t>
      </w:r>
      <w:r w:rsidRPr="002C17A9">
        <w:rPr>
          <w:rFonts w:ascii="Times New Roman" w:hAnsi="Times New Roman"/>
          <w:bdr w:val="none" w:sz="0" w:space="0" w:color="auto" w:frame="1"/>
          <w:lang w:eastAsia="ru-RU"/>
        </w:rPr>
        <w:t>выполнять вместо первоклассника домашнее задание, а не вместе с ним</w:t>
      </w:r>
    </w:p>
    <w:p w14:paraId="0BB9917B" w14:textId="6D91D649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 xml:space="preserve">- </w:t>
      </w:r>
      <w:r w:rsidRPr="002C17A9">
        <w:rPr>
          <w:rFonts w:ascii="Times New Roman" w:hAnsi="Times New Roman"/>
          <w:bdr w:val="none" w:sz="0" w:space="0" w:color="auto" w:frame="1"/>
          <w:lang w:eastAsia="ru-RU"/>
        </w:rPr>
        <w:t>воспринимать плохие оценки малыша как приговор всем его способностям</w:t>
      </w:r>
    </w:p>
    <w:p w14:paraId="690ED97F" w14:textId="59D2055E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 xml:space="preserve">- </w:t>
      </w:r>
      <w:r w:rsidRPr="002C17A9">
        <w:rPr>
          <w:rFonts w:ascii="Times New Roman" w:hAnsi="Times New Roman"/>
          <w:bdr w:val="none" w:sz="0" w:space="0" w:color="auto" w:frame="1"/>
          <w:lang w:eastAsia="ru-RU"/>
        </w:rPr>
        <w:t>заниматься воспитанием, когда Вы раздражены, устали, плохо себя чувствуете. Сначала отдохните.</w:t>
      </w:r>
    </w:p>
    <w:p w14:paraId="79BAD7B7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b/>
          <w:sz w:val="18"/>
          <w:szCs w:val="18"/>
          <w:lang w:eastAsia="ru-RU"/>
        </w:rPr>
      </w:pPr>
      <w:r w:rsidRPr="002C17A9">
        <w:rPr>
          <w:rFonts w:ascii="inherit" w:hAnsi="inherit"/>
          <w:b/>
          <w:i/>
          <w:iCs/>
          <w:bdr w:val="none" w:sz="0" w:space="0" w:color="auto" w:frame="1"/>
          <w:lang w:eastAsia="ru-RU"/>
        </w:rPr>
        <w:t> Помните, сейчас Ваш ребенок как никогда нуждается в Вашей помощи!</w:t>
      </w:r>
    </w:p>
    <w:p w14:paraId="0FF28DFB" w14:textId="73145AF9" w:rsidR="002C17A9" w:rsidRPr="002C17A9" w:rsidRDefault="002C17A9" w:rsidP="00C139A2">
      <w:pPr>
        <w:spacing w:line="240" w:lineRule="auto"/>
        <w:jc w:val="center"/>
        <w:rPr>
          <w:rFonts w:ascii="Arial" w:hAnsi="Arial" w:cs="Arial"/>
          <w:b/>
          <w:i/>
          <w:sz w:val="18"/>
          <w:szCs w:val="18"/>
          <w:lang w:eastAsia="ru-RU"/>
        </w:rPr>
      </w:pPr>
      <w:bookmarkStart w:id="0" w:name="_GoBack"/>
      <w:bookmarkEnd w:id="0"/>
      <w:r>
        <w:rPr>
          <w:b/>
          <w:bdr w:val="none" w:sz="0" w:space="0" w:color="auto" w:frame="1"/>
          <w:lang w:eastAsia="ru-RU"/>
        </w:rPr>
        <w:lastRenderedPageBreak/>
        <w:t>КРИТЕРИИ ГОТОВНОСТИ РЕБЕНКА К ШКОЛЕ</w:t>
      </w:r>
    </w:p>
    <w:p w14:paraId="673D8B75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inherit" w:hAnsi="inherit"/>
          <w:i/>
          <w:iCs/>
          <w:bdr w:val="none" w:sz="0" w:space="0" w:color="auto" w:frame="1"/>
          <w:lang w:eastAsia="ru-RU"/>
        </w:rPr>
        <w:t>Готовность к школе:</w:t>
      </w:r>
    </w:p>
    <w:p w14:paraId="3F1BE6F7" w14:textId="7B74E23E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 xml:space="preserve">- </w:t>
      </w:r>
      <w:r w:rsidRPr="002C17A9">
        <w:rPr>
          <w:rFonts w:ascii="Times New Roman" w:hAnsi="Times New Roman"/>
          <w:bdr w:val="none" w:sz="0" w:space="0" w:color="auto" w:frame="1"/>
          <w:lang w:eastAsia="ru-RU"/>
        </w:rPr>
        <w:t>физическая,</w:t>
      </w:r>
    </w:p>
    <w:p w14:paraId="2C7854F1" w14:textId="176D15E0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 xml:space="preserve">- </w:t>
      </w:r>
      <w:r w:rsidRPr="002C17A9">
        <w:rPr>
          <w:rFonts w:ascii="Times New Roman" w:hAnsi="Times New Roman"/>
          <w:bdr w:val="none" w:sz="0" w:space="0" w:color="auto" w:frame="1"/>
          <w:lang w:eastAsia="ru-RU"/>
        </w:rPr>
        <w:t>нравственная,</w:t>
      </w:r>
    </w:p>
    <w:p w14:paraId="1F5F78C5" w14:textId="70C4D32B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 xml:space="preserve">- </w:t>
      </w:r>
      <w:r w:rsidRPr="002C17A9">
        <w:rPr>
          <w:rFonts w:ascii="Times New Roman" w:hAnsi="Times New Roman"/>
          <w:bdr w:val="none" w:sz="0" w:space="0" w:color="auto" w:frame="1"/>
          <w:lang w:eastAsia="ru-RU"/>
        </w:rPr>
        <w:t>психологическая,</w:t>
      </w:r>
    </w:p>
    <w:p w14:paraId="2CA8E187" w14:textId="17D5308C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 xml:space="preserve">- </w:t>
      </w:r>
      <w:r w:rsidRPr="002C17A9">
        <w:rPr>
          <w:rFonts w:ascii="Times New Roman" w:hAnsi="Times New Roman"/>
          <w:bdr w:val="none" w:sz="0" w:space="0" w:color="auto" w:frame="1"/>
          <w:lang w:eastAsia="ru-RU"/>
        </w:rPr>
        <w:t>мыслительная.</w:t>
      </w:r>
    </w:p>
    <w:p w14:paraId="65E0C837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inherit" w:hAnsi="inherit"/>
          <w:i/>
          <w:iCs/>
          <w:bdr w:val="none" w:sz="0" w:space="0" w:color="auto" w:frame="1"/>
          <w:lang w:eastAsia="ru-RU"/>
        </w:rPr>
        <w:t>Физическая готовность</w:t>
      </w:r>
    </w:p>
    <w:p w14:paraId="7B6DCD74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Согласно санитарно-эпидемиологическим правилам СанПиН 2.42.1178-02 «Гигиенические требования к условиям обучения в общеобразовательных учреждениях» в первые классы школ принимаются дети седьмого или восьмого года жизни по усмотрению родителей на основании заключения психолого-медико-педагогической комиссии о готовности ребенка к обучению.</w:t>
      </w:r>
    </w:p>
    <w:p w14:paraId="3E6FD56D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 xml:space="preserve">Обязательным условием для приема в школу детей седьмого года жизни является достижение ими к 1 сентября </w:t>
      </w:r>
      <w:proofErr w:type="gramStart"/>
      <w:r w:rsidRPr="002C17A9">
        <w:rPr>
          <w:rFonts w:ascii="Times New Roman" w:hAnsi="Times New Roman"/>
          <w:bdr w:val="none" w:sz="0" w:space="0" w:color="auto" w:frame="1"/>
          <w:lang w:eastAsia="ru-RU"/>
        </w:rPr>
        <w:t>возраста  не</w:t>
      </w:r>
      <w:proofErr w:type="gramEnd"/>
      <w:r w:rsidRPr="002C17A9">
        <w:rPr>
          <w:rFonts w:ascii="Times New Roman" w:hAnsi="Times New Roman"/>
          <w:bdr w:val="none" w:sz="0" w:space="0" w:color="auto" w:frame="1"/>
          <w:lang w:eastAsia="ru-RU"/>
        </w:rPr>
        <w:t xml:space="preserve"> менее шести с половиной лет. Обучение детей, не достигших шести с половиной лет к началу учебного года, проводится в условиях детского сада.</w:t>
      </w:r>
    </w:p>
    <w:p w14:paraId="635B7ADB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inherit" w:hAnsi="inherit"/>
          <w:i/>
          <w:iCs/>
          <w:bdr w:val="none" w:sz="0" w:space="0" w:color="auto" w:frame="1"/>
          <w:lang w:eastAsia="ru-RU"/>
        </w:rPr>
        <w:t>Нравственная готовность</w:t>
      </w:r>
    </w:p>
    <w:p w14:paraId="47850F9B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умение строить отношения с учителем;</w:t>
      </w:r>
    </w:p>
    <w:p w14:paraId="56B4844D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умение общаться со сверстниками;</w:t>
      </w:r>
    </w:p>
    <w:p w14:paraId="66445364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вежливость, сдержанность, послушание;</w:t>
      </w:r>
    </w:p>
    <w:p w14:paraId="663FFFDD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отношение к себе (отсутствие заниженной самооценки);</w:t>
      </w:r>
    </w:p>
    <w:p w14:paraId="4047A7A3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Нельзя сравнивать достижения своего ребенка с достижениями других детей. Нельзя принуждать ребенка работать на «оценку». Надо чаще хвалить своих детей, даже за малейшие успехи.</w:t>
      </w:r>
    </w:p>
    <w:p w14:paraId="17F6F6B4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inherit" w:hAnsi="inherit"/>
          <w:i/>
          <w:iCs/>
          <w:bdr w:val="none" w:sz="0" w:space="0" w:color="auto" w:frame="1"/>
          <w:lang w:eastAsia="ru-RU"/>
        </w:rPr>
        <w:t>Психологическая готовность</w:t>
      </w:r>
    </w:p>
    <w:p w14:paraId="78630CBD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это твердое желание учиться, получать знания; понимание важности и необходимости учения; проявление выраженного интереса к получению новых знаний;</w:t>
      </w:r>
    </w:p>
    <w:p w14:paraId="0AEC9517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это умение слушать учителя и выполнять его задания (отнюдь не всегда интересные);</w:t>
      </w:r>
    </w:p>
    <w:p w14:paraId="31205285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умение общаться со сверстниками и взрослыми (ребенок легко вступает в контакт, не агрессивен, умеет находить выход из проблемных ситуаций общения, признает авторитет взрослых);</w:t>
      </w:r>
    </w:p>
    <w:p w14:paraId="400A96E0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это определенный уровень развития мышления, памяти, внимания.</w:t>
      </w:r>
    </w:p>
    <w:p w14:paraId="714AF20E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inherit" w:hAnsi="inherit"/>
          <w:i/>
          <w:iCs/>
          <w:bdr w:val="none" w:sz="0" w:space="0" w:color="auto" w:frame="1"/>
          <w:lang w:eastAsia="ru-RU"/>
        </w:rPr>
        <w:t>Развитие школьно-значимых психологических функций:</w:t>
      </w:r>
    </w:p>
    <w:p w14:paraId="6334E564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развитие мелких мышц руки (ребенок уверенно владеет карандашом, ножницами);</w:t>
      </w:r>
    </w:p>
    <w:p w14:paraId="7F511327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пространственная организация, координация движений (умение правильно определять выше - ниже, вперед - назад, слева - справа);</w:t>
      </w:r>
    </w:p>
    <w:p w14:paraId="6458B999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координация в системе глаз - рука (ребенок может правильно перенести в тетрадь простейший графический образ (узор, фигуру), зрительно воспринимаемый на расстоянии (например, из книг);</w:t>
      </w:r>
    </w:p>
    <w:p w14:paraId="3AD51B4B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развитие логического мышления (способность находить сходства и различия разных предметов при сравнении, умение правильно объединять предметы в группы по общим существенным признакам);</w:t>
      </w:r>
    </w:p>
    <w:p w14:paraId="1C84D7A0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развитие произвольного внимания (способность удерживать внимание на выполняемой работе в течение 15-20 минут);</w:t>
      </w:r>
    </w:p>
    <w:p w14:paraId="2F50E4A0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развитие произвольной памяти (способность к опосредованному запоминанию: связывать запоминаемый материал с конкретным символом: слово - картинка либо слово - ситуация).</w:t>
      </w:r>
    </w:p>
    <w:p w14:paraId="4D5F9D40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inherit" w:hAnsi="inherit"/>
          <w:i/>
          <w:iCs/>
          <w:bdr w:val="none" w:sz="0" w:space="0" w:color="auto" w:frame="1"/>
          <w:lang w:eastAsia="ru-RU"/>
        </w:rPr>
        <w:lastRenderedPageBreak/>
        <w:t>Мыслительная готовность</w:t>
      </w:r>
    </w:p>
    <w:p w14:paraId="682072E5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Наиболее важные показатели – это развитие мышления и речи.</w:t>
      </w:r>
    </w:p>
    <w:p w14:paraId="3FE4A271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Очень полезно учить ребенка строить несложные рассуждения, выводы, используя слова: «потому что»; «если, то»; «поэтому».</w:t>
      </w:r>
    </w:p>
    <w:p w14:paraId="4138AE6E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Учите ребят задавать вопросы. Это очень полезно. Мышление всегда начинается с вопроса. Нельзя заставить мысль работать, если просто сказать «подумай».</w:t>
      </w:r>
    </w:p>
    <w:p w14:paraId="36888296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Речь является основой, на которой строится учебный процесс. Особенно важно владение монологической речью. Для ребенка это пересказ. После чтения задайте ребенку несколько вопросов по содержанию, попросите пересказать.</w:t>
      </w:r>
    </w:p>
    <w:p w14:paraId="2E06790E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Особое внимание обратите на ориентировку в пространстве. Правильно ли ваш ребенок понимает и употребляет в речи предлоги и понятия: выше, ниже, на, над, под, снизу, сверху, между, перед., за, спереди от…, сзади от…, ближе, дальше, лево, право, левее, правее, ближе всего к…, дальше всего от… и т.д.</w:t>
      </w:r>
    </w:p>
    <w:p w14:paraId="495EC947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bdr w:val="none" w:sz="0" w:space="0" w:color="auto" w:frame="1"/>
          <w:lang w:eastAsia="ru-RU"/>
        </w:rPr>
        <w:t>Важен не объем знаний ребенка, а качество знаний</w:t>
      </w:r>
    </w:p>
    <w:p w14:paraId="545C95AA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Важно учить не читать, а развивать речь; не учить писать, а создавать условия для развития мелкой моторики руки.</w:t>
      </w:r>
    </w:p>
    <w:p w14:paraId="7EE671AC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Для полноценного развития дошкольнику необходимо общаться со сверстниками, взрослыми, играть в развивающие игры слушать чтение книг, рисовать, лепить, фантазировать.</w:t>
      </w:r>
    </w:p>
    <w:p w14:paraId="69A3C84C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Чем больше ребенок будет причастен к подготовке к школе, обсуждению будущего, чем больше он будет знать о школе, о новой жизни, тем легче ему будет личностно в нее включиться.</w:t>
      </w:r>
    </w:p>
    <w:p w14:paraId="4B47EC57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Уже сейчас постарайтесь очень постепенно режим дня вашего малыша соотнести с режимом дня школьника.</w:t>
      </w:r>
    </w:p>
    <w:p w14:paraId="2142B28E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sz w:val="18"/>
          <w:szCs w:val="18"/>
          <w:lang w:eastAsia="ru-RU"/>
        </w:rPr>
      </w:pPr>
      <w:r w:rsidRPr="002C17A9">
        <w:rPr>
          <w:rFonts w:ascii="Times New Roman" w:hAnsi="Times New Roman"/>
          <w:bdr w:val="none" w:sz="0" w:space="0" w:color="auto" w:frame="1"/>
          <w:lang w:eastAsia="ru-RU"/>
        </w:rPr>
        <w:t>Чтобы ребёнок умел слышать учителя, обращайте внимание, как он понимает ваши словесные инструкции и требования, которые должны быть чёткими, доброжелательными, немногословными, спокойными.</w:t>
      </w:r>
    </w:p>
    <w:p w14:paraId="16C8A91C" w14:textId="77777777" w:rsidR="002C17A9" w:rsidRPr="002C17A9" w:rsidRDefault="002C17A9" w:rsidP="00C139A2">
      <w:pPr>
        <w:spacing w:line="240" w:lineRule="auto"/>
        <w:jc w:val="both"/>
        <w:rPr>
          <w:rFonts w:ascii="inherit" w:hAnsi="inherit" w:cs="Arial"/>
          <w:b/>
          <w:sz w:val="18"/>
          <w:szCs w:val="18"/>
          <w:lang w:eastAsia="ru-RU"/>
        </w:rPr>
      </w:pPr>
      <w:r w:rsidRPr="002C17A9">
        <w:rPr>
          <w:rFonts w:ascii="Times New Roman" w:hAnsi="Times New Roman"/>
          <w:b/>
          <w:bdr w:val="none" w:sz="0" w:space="0" w:color="auto" w:frame="1"/>
          <w:lang w:eastAsia="ru-RU"/>
        </w:rPr>
        <w:t>Не пугайте ребёнка будущими трудностями в школе!</w:t>
      </w:r>
    </w:p>
    <w:p w14:paraId="2B0C6181" w14:textId="77777777" w:rsidR="002C17A9" w:rsidRPr="002C17A9" w:rsidRDefault="002C17A9" w:rsidP="00C139A2">
      <w:pPr>
        <w:spacing w:line="240" w:lineRule="auto"/>
        <w:jc w:val="both"/>
        <w:rPr>
          <w:rFonts w:ascii="Arial" w:hAnsi="Arial" w:cs="Arial"/>
          <w:sz w:val="18"/>
          <w:szCs w:val="18"/>
          <w:lang w:eastAsia="ru-RU"/>
        </w:rPr>
      </w:pPr>
      <w:r w:rsidRPr="002C17A9">
        <w:rPr>
          <w:bdr w:val="none" w:sz="0" w:space="0" w:color="auto" w:frame="1"/>
          <w:lang w:eastAsia="ru-RU"/>
        </w:rPr>
        <w:t>Перед школой и во время учёбы проверяйте зрение и слух ребёнка. </w:t>
      </w:r>
    </w:p>
    <w:p w14:paraId="1128E27D" w14:textId="68B42D8B" w:rsidR="0084663F" w:rsidRDefault="002C17A9" w:rsidP="00C139A2">
      <w:pPr>
        <w:spacing w:line="240" w:lineRule="auto"/>
        <w:jc w:val="both"/>
      </w:pPr>
      <w:r w:rsidRPr="002C17A9">
        <w:rPr>
          <w:bdr w:val="none" w:sz="0" w:space="0" w:color="auto" w:frame="1"/>
          <w:lang w:eastAsia="ru-RU"/>
        </w:rPr>
        <w:t>Всего доброго!</w:t>
      </w:r>
    </w:p>
    <w:sectPr w:rsidR="00846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FE547D"/>
    <w:multiLevelType w:val="multilevel"/>
    <w:tmpl w:val="0A4EC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BE43C7"/>
    <w:multiLevelType w:val="multilevel"/>
    <w:tmpl w:val="D598A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3A06B8"/>
    <w:multiLevelType w:val="multilevel"/>
    <w:tmpl w:val="06043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392F97"/>
    <w:multiLevelType w:val="multilevel"/>
    <w:tmpl w:val="E7544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B11BA7"/>
    <w:multiLevelType w:val="multilevel"/>
    <w:tmpl w:val="1AD26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5B2561"/>
    <w:multiLevelType w:val="multilevel"/>
    <w:tmpl w:val="7DF81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3B6F7A"/>
    <w:multiLevelType w:val="multilevel"/>
    <w:tmpl w:val="DA568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1D2573"/>
    <w:multiLevelType w:val="multilevel"/>
    <w:tmpl w:val="C9AA2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3A32A3"/>
    <w:multiLevelType w:val="multilevel"/>
    <w:tmpl w:val="9AC4E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664BC5"/>
    <w:multiLevelType w:val="multilevel"/>
    <w:tmpl w:val="147C2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9"/>
  </w:num>
  <w:num w:numId="5">
    <w:abstractNumId w:val="7"/>
  </w:num>
  <w:num w:numId="6">
    <w:abstractNumId w:val="6"/>
  </w:num>
  <w:num w:numId="7">
    <w:abstractNumId w:val="0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63F"/>
    <w:rsid w:val="002C17A9"/>
    <w:rsid w:val="0084663F"/>
    <w:rsid w:val="00C13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685DE"/>
  <w15:chartTrackingRefBased/>
  <w15:docId w15:val="{35751ACA-F028-4BE3-8981-439241A9F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2C1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C17A9"/>
    <w:rPr>
      <w:b/>
      <w:bCs/>
    </w:rPr>
  </w:style>
  <w:style w:type="paragraph" w:styleId="a4">
    <w:name w:val="Normal (Web)"/>
    <w:basedOn w:val="a"/>
    <w:uiPriority w:val="99"/>
    <w:semiHidden/>
    <w:unhideWhenUsed/>
    <w:rsid w:val="002C1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2C17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1955</Words>
  <Characters>11148</Characters>
  <Application>Microsoft Office Word</Application>
  <DocSecurity>0</DocSecurity>
  <Lines>92</Lines>
  <Paragraphs>26</Paragraphs>
  <ScaleCrop>false</ScaleCrop>
  <Company/>
  <LinksUpToDate>false</LinksUpToDate>
  <CharactersWithSpaces>13077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2022-05-04T03:51:00Z</dcterms:created>
  <dcterms:modified xsi:type="dcterms:W3CDTF">2022-05-04T04:21:00Z</dcterms:modified>
</cp:coreProperties>
</file>